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5A01" w14:textId="77777777" w:rsidR="001B2288" w:rsidRPr="00031199" w:rsidRDefault="001B2288" w:rsidP="003F1A3A">
      <w:pPr>
        <w:spacing w:after="0" w:line="240" w:lineRule="auto"/>
        <w:ind w:left="5103"/>
        <w:rPr>
          <w:rFonts w:ascii="FreeSetLightC" w:hAnsi="FreeSetLightC"/>
          <w:b/>
        </w:rPr>
      </w:pPr>
      <w:r w:rsidRPr="00031199">
        <w:rPr>
          <w:rFonts w:ascii="FreeSetLightC" w:hAnsi="FreeSetLightC"/>
          <w:b/>
        </w:rPr>
        <w:t>«УТВЕРЖДЕНО»</w:t>
      </w:r>
    </w:p>
    <w:p w14:paraId="1BFBBA5F" w14:textId="77777777" w:rsidR="001B2288" w:rsidRPr="008F5079" w:rsidRDefault="001B2288" w:rsidP="003F1A3A">
      <w:pPr>
        <w:spacing w:after="0" w:line="240" w:lineRule="auto"/>
        <w:ind w:left="5103"/>
        <w:rPr>
          <w:rFonts w:ascii="FreeSetLightC" w:hAnsi="FreeSetLightC"/>
        </w:rPr>
      </w:pPr>
      <w:r w:rsidRPr="008F5079">
        <w:rPr>
          <w:rFonts w:ascii="FreeSetLightC" w:hAnsi="FreeSetLightC"/>
        </w:rPr>
        <w:t>Правлением ЗАО «Агропромбанк»</w:t>
      </w:r>
    </w:p>
    <w:p w14:paraId="23299878" w14:textId="3CE096F5" w:rsidR="001B2288" w:rsidRPr="008F5079" w:rsidRDefault="001B2288" w:rsidP="003F1A3A">
      <w:pPr>
        <w:spacing w:after="0" w:line="240" w:lineRule="auto"/>
        <w:ind w:left="5103"/>
        <w:rPr>
          <w:rFonts w:ascii="FreeSetLightC" w:hAnsi="FreeSetLightC"/>
        </w:rPr>
      </w:pPr>
      <w:r w:rsidRPr="008F5079">
        <w:rPr>
          <w:rFonts w:ascii="FreeSetLightC" w:hAnsi="FreeSetLightC"/>
        </w:rPr>
        <w:t>Протокол №</w:t>
      </w:r>
      <w:r w:rsidR="003F1A3A">
        <w:rPr>
          <w:rFonts w:ascii="FreeSetLightC" w:hAnsi="FreeSetLightC"/>
        </w:rPr>
        <w:t>26/2</w:t>
      </w:r>
      <w:r w:rsidR="003D5722">
        <w:rPr>
          <w:rFonts w:ascii="FreeSetLightC" w:hAnsi="FreeSetLightC"/>
        </w:rPr>
        <w:t xml:space="preserve"> </w:t>
      </w:r>
      <w:r w:rsidRPr="008F5079">
        <w:rPr>
          <w:rFonts w:ascii="FreeSetLightC" w:hAnsi="FreeSetLightC"/>
        </w:rPr>
        <w:t>от «</w:t>
      </w:r>
      <w:r w:rsidR="003F1A3A">
        <w:rPr>
          <w:rFonts w:ascii="FreeSetLightC" w:hAnsi="FreeSetLightC"/>
        </w:rPr>
        <w:t>27</w:t>
      </w:r>
      <w:r w:rsidR="00336E84" w:rsidRPr="008F5079">
        <w:rPr>
          <w:rFonts w:ascii="FreeSetLightC" w:hAnsi="FreeSetLightC"/>
        </w:rPr>
        <w:t>»</w:t>
      </w:r>
      <w:r w:rsidR="003F1A3A">
        <w:rPr>
          <w:rFonts w:ascii="FreeSetLightC" w:hAnsi="FreeSetLightC"/>
        </w:rPr>
        <w:t xml:space="preserve"> мая</w:t>
      </w:r>
      <w:r w:rsidR="003D5722">
        <w:rPr>
          <w:rFonts w:ascii="FreeSetLightC" w:hAnsi="FreeSetLightC"/>
        </w:rPr>
        <w:t xml:space="preserve"> </w:t>
      </w:r>
      <w:r w:rsidRPr="008F5079">
        <w:rPr>
          <w:rFonts w:ascii="FreeSetLightC" w:hAnsi="FreeSetLightC"/>
        </w:rPr>
        <w:t>20</w:t>
      </w:r>
      <w:r w:rsidR="00493591">
        <w:rPr>
          <w:rFonts w:ascii="FreeSetLightC" w:hAnsi="FreeSetLightC"/>
        </w:rPr>
        <w:t>19</w:t>
      </w:r>
      <w:r w:rsidRPr="008F5079">
        <w:rPr>
          <w:rFonts w:ascii="FreeSetLightC" w:hAnsi="FreeSetLightC"/>
        </w:rPr>
        <w:t xml:space="preserve"> года</w:t>
      </w:r>
    </w:p>
    <w:p w14:paraId="0DCAF1CA" w14:textId="77777777" w:rsidR="001B2288" w:rsidRPr="008F5079" w:rsidRDefault="001B2288" w:rsidP="003F1A3A">
      <w:pPr>
        <w:spacing w:after="0" w:line="240" w:lineRule="auto"/>
        <w:ind w:left="5103"/>
        <w:rPr>
          <w:rFonts w:ascii="FreeSetLightC" w:hAnsi="FreeSetLightC"/>
        </w:rPr>
      </w:pPr>
      <w:r w:rsidRPr="008F5079">
        <w:rPr>
          <w:rFonts w:ascii="FreeSetLightC" w:hAnsi="FreeSetLightC"/>
        </w:rPr>
        <w:t>Председатель Правления</w:t>
      </w:r>
    </w:p>
    <w:p w14:paraId="507F6A5F" w14:textId="72561D8D" w:rsidR="001B2288" w:rsidRPr="008F5079" w:rsidRDefault="001B2288" w:rsidP="003F1A3A">
      <w:pPr>
        <w:spacing w:after="0" w:line="240" w:lineRule="auto"/>
        <w:ind w:left="5103"/>
        <w:rPr>
          <w:rFonts w:ascii="FreeSetLightC" w:hAnsi="FreeSetLightC"/>
        </w:rPr>
      </w:pPr>
      <w:r w:rsidRPr="008F5079">
        <w:rPr>
          <w:rFonts w:ascii="FreeSetLightC" w:hAnsi="FreeSetLightC"/>
        </w:rPr>
        <w:t>Ю.Ю. Кучеренко</w:t>
      </w:r>
    </w:p>
    <w:p w14:paraId="43209BF3" w14:textId="3916C38F" w:rsidR="001B2288" w:rsidRDefault="001B2288" w:rsidP="008F5079">
      <w:pPr>
        <w:spacing w:after="0" w:line="240" w:lineRule="auto"/>
        <w:rPr>
          <w:rFonts w:ascii="FreeSetLightC" w:hAnsi="FreeSetLightC"/>
        </w:rPr>
      </w:pPr>
    </w:p>
    <w:p w14:paraId="3959217D" w14:textId="2B667867" w:rsidR="008F5079" w:rsidRDefault="008F5079" w:rsidP="008F5079">
      <w:pPr>
        <w:spacing w:after="0" w:line="240" w:lineRule="auto"/>
        <w:rPr>
          <w:rFonts w:ascii="FreeSetLightC" w:hAnsi="FreeSetLightC"/>
        </w:rPr>
      </w:pPr>
    </w:p>
    <w:p w14:paraId="1525BF8B" w14:textId="77777777" w:rsidR="008F5079" w:rsidRPr="001B2288" w:rsidRDefault="008F5079" w:rsidP="008F5079">
      <w:pPr>
        <w:spacing w:after="0" w:line="240" w:lineRule="auto"/>
        <w:rPr>
          <w:rFonts w:ascii="FreeSetLightC" w:hAnsi="FreeSetLightC"/>
        </w:rPr>
      </w:pPr>
    </w:p>
    <w:p w14:paraId="550B8029" w14:textId="77777777" w:rsidR="001B2288" w:rsidRPr="001B2288" w:rsidRDefault="001B2288" w:rsidP="008F5079">
      <w:pPr>
        <w:spacing w:after="0" w:line="240" w:lineRule="auto"/>
        <w:jc w:val="center"/>
        <w:rPr>
          <w:rFonts w:ascii="FreeSetLightC" w:hAnsi="FreeSetLightC"/>
          <w:b/>
        </w:rPr>
      </w:pPr>
      <w:r w:rsidRPr="001B2288">
        <w:rPr>
          <w:rFonts w:ascii="FreeSetLightC" w:hAnsi="FreeSetLightC"/>
          <w:b/>
        </w:rPr>
        <w:t>ПОЛИТИКА</w:t>
      </w:r>
    </w:p>
    <w:p w14:paraId="3540784A" w14:textId="77777777" w:rsidR="001B2288" w:rsidRPr="001B2288" w:rsidRDefault="001B2288" w:rsidP="008F5079">
      <w:pPr>
        <w:spacing w:after="0" w:line="240" w:lineRule="auto"/>
        <w:jc w:val="center"/>
        <w:rPr>
          <w:rFonts w:ascii="FreeSetLightC" w:hAnsi="FreeSetLightC"/>
          <w:b/>
        </w:rPr>
      </w:pPr>
      <w:r w:rsidRPr="001B2288">
        <w:rPr>
          <w:rFonts w:ascii="FreeSetLightC" w:hAnsi="FreeSetLightC"/>
          <w:b/>
        </w:rPr>
        <w:t>в отношении обработки и защиты персональных данных в ЗАО «Агропромбанк»</w:t>
      </w:r>
    </w:p>
    <w:p w14:paraId="05538F18" w14:textId="77777777" w:rsidR="00F957CE" w:rsidRDefault="00F957CE" w:rsidP="008F5079">
      <w:pPr>
        <w:spacing w:after="0" w:line="240" w:lineRule="auto"/>
        <w:jc w:val="center"/>
        <w:rPr>
          <w:rFonts w:ascii="FreeSetLightC" w:hAnsi="FreeSetLightC"/>
          <w:b/>
        </w:rPr>
      </w:pPr>
    </w:p>
    <w:p w14:paraId="71A547E2" w14:textId="77777777" w:rsidR="001B2288" w:rsidRPr="001B2288" w:rsidRDefault="001B2288" w:rsidP="008F5079">
      <w:pPr>
        <w:spacing w:after="0" w:line="240" w:lineRule="auto"/>
        <w:jc w:val="center"/>
        <w:rPr>
          <w:rFonts w:ascii="FreeSetLightC" w:hAnsi="FreeSetLightC"/>
          <w:b/>
        </w:rPr>
      </w:pPr>
      <w:r w:rsidRPr="001B2288">
        <w:rPr>
          <w:rFonts w:ascii="FreeSetLightC" w:hAnsi="FreeSetLightC"/>
          <w:b/>
        </w:rPr>
        <w:t>1. Общие положения.</w:t>
      </w:r>
    </w:p>
    <w:p w14:paraId="6CC3A3D5"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1.1. Настоящая Политика в отношении обработки и защиты персональных данных ЗАО «Агропромбанк» </w:t>
      </w:r>
      <w:r w:rsidRPr="008F5079">
        <w:rPr>
          <w:rFonts w:ascii="FreeSetLightC" w:hAnsi="FreeSetLightC"/>
          <w:i/>
        </w:rPr>
        <w:t>(</w:t>
      </w:r>
      <w:r w:rsidRPr="00336E84">
        <w:rPr>
          <w:rFonts w:ascii="FreeSetLightC" w:hAnsi="FreeSetLightC"/>
          <w:i/>
        </w:rPr>
        <w:t>далее по тексту – «Политика»</w:t>
      </w:r>
      <w:r w:rsidRPr="008F5079">
        <w:rPr>
          <w:rFonts w:ascii="FreeSetLightC" w:hAnsi="FreeSetLightC"/>
          <w:i/>
        </w:rPr>
        <w:t>)</w:t>
      </w:r>
      <w:r w:rsidRPr="001B2288">
        <w:rPr>
          <w:rFonts w:ascii="FreeSetLightC" w:hAnsi="FreeSetLightC"/>
        </w:rPr>
        <w:t xml:space="preserve"> разработана в соответствии с Конституцией Приднестровской Молдавской Республики, Трудовым кодексом Приднестровской Молдавской Республики, Законом Приднестровской Молдавской Республики «О персональных данных», иными нормативными актами в области защиты персональных данных, а также внутренними документами ЗАО «Агропромбанк».</w:t>
      </w:r>
    </w:p>
    <w:p w14:paraId="2871109A" w14:textId="3A733A39"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1.2.</w:t>
      </w:r>
      <w:r w:rsidR="004B5714">
        <w:rPr>
          <w:rFonts w:ascii="FreeSetLightC" w:hAnsi="FreeSetLightC"/>
        </w:rPr>
        <w:t> </w:t>
      </w:r>
      <w:r w:rsidRPr="001B2288">
        <w:rPr>
          <w:rFonts w:ascii="FreeSetLightC" w:hAnsi="FreeSetLightC"/>
        </w:rPr>
        <w:t>ЗАО «Агропромбанк» (</w:t>
      </w:r>
      <w:r w:rsidRPr="00336E84">
        <w:rPr>
          <w:rFonts w:ascii="FreeSetLightC" w:hAnsi="FreeSetLightC"/>
          <w:i/>
        </w:rPr>
        <w:t>далее по тексту – «Банк»</w:t>
      </w:r>
      <w:r w:rsidRPr="001B2288">
        <w:rPr>
          <w:rFonts w:ascii="FreeSetLightC" w:hAnsi="FreeSetLightC"/>
        </w:rPr>
        <w:t>) является оператором персональных данных.</w:t>
      </w:r>
    </w:p>
    <w:p w14:paraId="14969EEB" w14:textId="1D6F0662" w:rsidR="001B2288" w:rsidRPr="001B2288" w:rsidRDefault="004B5714" w:rsidP="008F5079">
      <w:pPr>
        <w:spacing w:after="0" w:line="240" w:lineRule="auto"/>
        <w:ind w:firstLine="851"/>
        <w:jc w:val="both"/>
        <w:rPr>
          <w:rFonts w:ascii="FreeSetLightC" w:hAnsi="FreeSetLightC"/>
        </w:rPr>
      </w:pPr>
      <w:r>
        <w:rPr>
          <w:rFonts w:ascii="FreeSetLightC" w:hAnsi="FreeSetLightC"/>
        </w:rPr>
        <w:t>1.3. </w:t>
      </w:r>
      <w:r w:rsidR="001B2288" w:rsidRPr="001B2288">
        <w:rPr>
          <w:rFonts w:ascii="FreeSetLightC" w:hAnsi="FreeSetLightC"/>
        </w:rPr>
        <w:t>Положения настоящей Политики являются обязательными для исполнения всеми работниками Банка, имеющим доступ к персональным данным, и распространяется на все процессы Банка, связанные с обработкой персональных данных.</w:t>
      </w:r>
    </w:p>
    <w:p w14:paraId="715B4EF9" w14:textId="379A37D0" w:rsidR="001B2288" w:rsidRPr="00CB28CB" w:rsidRDefault="001B2288" w:rsidP="008F5079">
      <w:pPr>
        <w:spacing w:after="0" w:line="240" w:lineRule="auto"/>
        <w:ind w:firstLine="851"/>
        <w:jc w:val="both"/>
        <w:rPr>
          <w:rFonts w:ascii="FreeSetLightC" w:hAnsi="FreeSetLightC"/>
        </w:rPr>
      </w:pPr>
      <w:r w:rsidRPr="001B2288">
        <w:rPr>
          <w:rFonts w:ascii="FreeSetLightC" w:hAnsi="FreeSetLightC"/>
        </w:rPr>
        <w:t>1.4.</w:t>
      </w:r>
      <w:r w:rsidR="004B5714">
        <w:rPr>
          <w:rFonts w:ascii="FreeSetLightC" w:hAnsi="FreeSetLightC"/>
        </w:rPr>
        <w:t> </w:t>
      </w:r>
      <w:r w:rsidRPr="001B2288">
        <w:rPr>
          <w:rFonts w:ascii="FreeSetLightC" w:hAnsi="FreeSetLightC"/>
        </w:rPr>
        <w:t xml:space="preserve">Настоящая Политика разработана в целях реализации требований законодательства в области обработки и обеспечения безопасности персональных данных и направлена на обеспечение защиты прав и свобод человека и гражданина при обработке его </w:t>
      </w:r>
      <w:r w:rsidRPr="00CB28CB">
        <w:rPr>
          <w:rFonts w:ascii="FreeSetLightC" w:hAnsi="FreeSetLightC"/>
        </w:rPr>
        <w:t>персональных данных в Банке.</w:t>
      </w:r>
    </w:p>
    <w:p w14:paraId="56F189BC" w14:textId="77777777" w:rsidR="001B2288" w:rsidRPr="001B2288" w:rsidRDefault="001B2288" w:rsidP="008F5079">
      <w:pPr>
        <w:spacing w:after="0" w:line="240" w:lineRule="auto"/>
        <w:ind w:firstLine="851"/>
        <w:jc w:val="both"/>
        <w:rPr>
          <w:rFonts w:ascii="FreeSetLightC" w:hAnsi="FreeSetLightC"/>
        </w:rPr>
      </w:pPr>
      <w:r w:rsidRPr="00CB28CB">
        <w:rPr>
          <w:rFonts w:ascii="FreeSetLightC" w:hAnsi="FreeSetLightC"/>
        </w:rPr>
        <w:t>1.5.  Настоящая Политика устанавливает:</w:t>
      </w:r>
    </w:p>
    <w:p w14:paraId="0B3DE511"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общие принципы и цели обработки персональных данных в Банке;</w:t>
      </w:r>
    </w:p>
    <w:p w14:paraId="608962A3"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способы и условия обработки персональных данных в Банке;</w:t>
      </w:r>
    </w:p>
    <w:p w14:paraId="119A0087"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xml:space="preserve">- категории персональных данных и категории субъектов, персональные данные которых обрабатываются в Банке;  </w:t>
      </w:r>
    </w:p>
    <w:p w14:paraId="5C12F171"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сведения о реализуемых требованиях к защите персональных данных;</w:t>
      </w:r>
    </w:p>
    <w:p w14:paraId="5DC550F1"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конфиденциальность персональных данных субъектов в Банке.</w:t>
      </w:r>
    </w:p>
    <w:p w14:paraId="75BF2608" w14:textId="77777777" w:rsidR="001B2288" w:rsidRPr="008F5079" w:rsidRDefault="001B2288" w:rsidP="008F5079">
      <w:pPr>
        <w:spacing w:after="0" w:line="240" w:lineRule="auto"/>
        <w:jc w:val="both"/>
        <w:rPr>
          <w:rFonts w:ascii="FreeSetLightC" w:hAnsi="FreeSetLightC"/>
        </w:rPr>
      </w:pPr>
    </w:p>
    <w:p w14:paraId="4123041B" w14:textId="77777777" w:rsidR="001B2288" w:rsidRPr="008F5079" w:rsidRDefault="0077168F" w:rsidP="008F5079">
      <w:pPr>
        <w:spacing w:after="0" w:line="240" w:lineRule="auto"/>
        <w:jc w:val="center"/>
        <w:rPr>
          <w:rFonts w:ascii="FreeSetLightC" w:hAnsi="FreeSetLightC"/>
          <w:b/>
        </w:rPr>
      </w:pPr>
      <w:r w:rsidRPr="008F5079">
        <w:rPr>
          <w:rFonts w:ascii="FreeSetLightC" w:hAnsi="FreeSetLightC"/>
          <w:b/>
        </w:rPr>
        <w:t>2</w:t>
      </w:r>
      <w:r w:rsidR="001B2288" w:rsidRPr="008F5079">
        <w:rPr>
          <w:rFonts w:ascii="FreeSetLightC" w:hAnsi="FreeSetLightC"/>
          <w:b/>
        </w:rPr>
        <w:t>. Общие принципы и цели обработки персональных данных в Банке.</w:t>
      </w:r>
    </w:p>
    <w:p w14:paraId="77615BBE" w14:textId="77777777" w:rsidR="001B2288" w:rsidRPr="008F5079" w:rsidRDefault="0077168F" w:rsidP="008F5079">
      <w:pPr>
        <w:spacing w:after="0" w:line="240" w:lineRule="auto"/>
        <w:ind w:firstLine="851"/>
        <w:jc w:val="both"/>
        <w:rPr>
          <w:rFonts w:ascii="FreeSetLightC" w:hAnsi="FreeSetLightC"/>
        </w:rPr>
      </w:pPr>
      <w:r w:rsidRPr="008F5079">
        <w:rPr>
          <w:rFonts w:ascii="FreeSetLightC" w:hAnsi="FreeSetLightC"/>
        </w:rPr>
        <w:t>2</w:t>
      </w:r>
      <w:r w:rsidR="001B2288" w:rsidRPr="008F5079">
        <w:rPr>
          <w:rFonts w:ascii="FreeSetLightC" w:hAnsi="FreeSetLightC"/>
        </w:rPr>
        <w:t>.1. Обработка персональных данных Банком осуществляется на основе следующих принципов:</w:t>
      </w:r>
    </w:p>
    <w:p w14:paraId="6D09835A"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обработка персональных данных осуществляется на законной основе;</w:t>
      </w:r>
    </w:p>
    <w:p w14:paraId="2101134D" w14:textId="4D7EDEAD"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обработка персональных данных должна ограничиваться достижением конкретных, заранее определенных и законных целей;</w:t>
      </w:r>
    </w:p>
    <w:p w14:paraId="414E3156" w14:textId="4A2DE893"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содержание и объем обрабатываемых персональных данных должны соответствовать заявленным целям обработки;</w:t>
      </w:r>
    </w:p>
    <w:p w14:paraId="6FC78B34"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обработке подлежат только персональные данные, которые отвечают целям их обработки;</w:t>
      </w:r>
    </w:p>
    <w:p w14:paraId="5534375C" w14:textId="0A3A6C29"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14:paraId="4F3CACCC"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xml:space="preserve">- хранение персональных данных должно осуществляться в форме, позволяющей определить субъект персональных данных; </w:t>
      </w:r>
    </w:p>
    <w:p w14:paraId="65BDE8EC" w14:textId="4DFDC695" w:rsidR="001B2288" w:rsidRPr="008F5079" w:rsidRDefault="004B5714" w:rsidP="008F5079">
      <w:pPr>
        <w:spacing w:after="0" w:line="240" w:lineRule="auto"/>
        <w:ind w:firstLine="851"/>
        <w:jc w:val="both"/>
        <w:rPr>
          <w:rFonts w:ascii="FreeSetLightC" w:hAnsi="FreeSetLightC"/>
        </w:rPr>
      </w:pPr>
      <w:r>
        <w:rPr>
          <w:rFonts w:ascii="FreeSetLightC" w:hAnsi="FreeSetLightC"/>
        </w:rPr>
        <w:t>- </w:t>
      </w:r>
      <w:r w:rsidR="001B2288" w:rsidRPr="008F5079">
        <w:rPr>
          <w:rFonts w:ascii="FreeSetLightC" w:hAnsi="FreeSetLightC"/>
        </w:rPr>
        <w:t xml:space="preserve">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законом. </w:t>
      </w:r>
    </w:p>
    <w:p w14:paraId="419D8545" w14:textId="77777777" w:rsidR="001B2288" w:rsidRPr="008F5079" w:rsidRDefault="0077168F" w:rsidP="008F5079">
      <w:pPr>
        <w:spacing w:after="0" w:line="240" w:lineRule="auto"/>
        <w:ind w:firstLine="851"/>
        <w:jc w:val="both"/>
        <w:rPr>
          <w:rFonts w:ascii="FreeSetLightC" w:hAnsi="FreeSetLightC"/>
        </w:rPr>
      </w:pPr>
      <w:r w:rsidRPr="008F5079">
        <w:rPr>
          <w:rFonts w:ascii="FreeSetLightC" w:hAnsi="FreeSetLightC"/>
        </w:rPr>
        <w:t>2</w:t>
      </w:r>
      <w:r w:rsidR="001B2288" w:rsidRPr="008F5079">
        <w:rPr>
          <w:rFonts w:ascii="FreeSetLightC" w:hAnsi="FreeSetLightC"/>
        </w:rPr>
        <w:t>.2. Целями обработки персональных данных в Банке являются:</w:t>
      </w:r>
    </w:p>
    <w:p w14:paraId="530E723F"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xml:space="preserve">оформление трудовых отношений, ведение кадрового и бухгалтерского учета, открытие и ведение банковских счетов физических лиц, привлечение денежных средств физических лиц во вклады, размещение привлеченных средств от своего имени и за свой </w:t>
      </w:r>
      <w:r w:rsidRPr="008F5079">
        <w:rPr>
          <w:rFonts w:ascii="FreeSetLightC" w:hAnsi="FreeSetLightC"/>
        </w:rPr>
        <w:lastRenderedPageBreak/>
        <w:t>счет, осуществление переводов денежных средств по поручению физических лиц по их банковским счетам и без открытия банковских счетов, исполнение договорных обязательств, продвижение услуг Банка на рынке путем осуществления прямых контактов с субъектами персональных данных с помощью средств связи, обработки жалоб, заявлений, запросов физических лиц, обратившихся к Банку.</w:t>
      </w:r>
    </w:p>
    <w:p w14:paraId="6C41ADFB" w14:textId="77777777" w:rsidR="005A4A52" w:rsidRDefault="005A4A52" w:rsidP="0093637F">
      <w:pPr>
        <w:spacing w:after="0" w:line="240" w:lineRule="auto"/>
        <w:jc w:val="center"/>
        <w:rPr>
          <w:rFonts w:ascii="FreeSetLightC" w:hAnsi="FreeSetLightC"/>
          <w:b/>
        </w:rPr>
      </w:pPr>
    </w:p>
    <w:p w14:paraId="2EBC60E2" w14:textId="77777777" w:rsidR="001B2288" w:rsidRPr="001B2288" w:rsidRDefault="006553EA" w:rsidP="008F5079">
      <w:pPr>
        <w:spacing w:after="0" w:line="240" w:lineRule="auto"/>
        <w:jc w:val="center"/>
        <w:rPr>
          <w:rFonts w:ascii="FreeSetLightC" w:hAnsi="FreeSetLightC"/>
          <w:b/>
        </w:rPr>
      </w:pPr>
      <w:r>
        <w:rPr>
          <w:rFonts w:ascii="FreeSetLightC" w:hAnsi="FreeSetLightC"/>
          <w:b/>
        </w:rPr>
        <w:t>3</w:t>
      </w:r>
      <w:r w:rsidR="001B2288" w:rsidRPr="001B2288">
        <w:rPr>
          <w:rFonts w:ascii="FreeSetLightC" w:hAnsi="FreeSetLightC"/>
          <w:b/>
        </w:rPr>
        <w:t>. Способы и условия обработки персональных данных в Банке.</w:t>
      </w:r>
    </w:p>
    <w:p w14:paraId="0BDD8AC2" w14:textId="77777777" w:rsidR="001B2288" w:rsidRDefault="006553EA" w:rsidP="008F5079">
      <w:pPr>
        <w:spacing w:after="0" w:line="240" w:lineRule="auto"/>
        <w:ind w:firstLine="851"/>
        <w:jc w:val="both"/>
        <w:rPr>
          <w:rFonts w:ascii="FreeSetLightC" w:hAnsi="FreeSetLightC"/>
        </w:rPr>
      </w:pPr>
      <w:r>
        <w:rPr>
          <w:rFonts w:ascii="FreeSetLightC" w:hAnsi="FreeSetLightC"/>
        </w:rPr>
        <w:t>3</w:t>
      </w:r>
      <w:r w:rsidR="001B2288" w:rsidRPr="001B2288">
        <w:rPr>
          <w:rFonts w:ascii="FreeSetLightC" w:hAnsi="FreeSetLightC"/>
        </w:rPr>
        <w:t>.1. Обработка персональных данных в Банке осуществляется путем сбора, записи, систематизации, накопления, хранения, уточнения (обновления, изменения), извлечения, использования, передачи (предоставления, доступа),</w:t>
      </w:r>
      <w:r w:rsidR="005A4A52">
        <w:rPr>
          <w:rFonts w:ascii="FreeSetLightC" w:hAnsi="FreeSetLightC"/>
        </w:rPr>
        <w:t xml:space="preserve"> </w:t>
      </w:r>
      <w:r w:rsidR="001B2288" w:rsidRPr="001B2288">
        <w:rPr>
          <w:rFonts w:ascii="FreeSetLightC" w:hAnsi="FreeSetLightC"/>
        </w:rPr>
        <w:t>блокирования, удаления, уничтожения персональных данных. При этом используется смешанный (автоматизированный и неавтоматизированный) способ обработки персональных данных.</w:t>
      </w:r>
    </w:p>
    <w:p w14:paraId="4D20E0FC" w14:textId="450B594C" w:rsidR="001B2288" w:rsidRPr="001B2288" w:rsidRDefault="006553EA" w:rsidP="008F5079">
      <w:pPr>
        <w:spacing w:after="0" w:line="240" w:lineRule="auto"/>
        <w:ind w:firstLine="851"/>
        <w:jc w:val="both"/>
        <w:rPr>
          <w:rFonts w:ascii="FreeSetLightC" w:hAnsi="FreeSetLightC"/>
        </w:rPr>
      </w:pPr>
      <w:r>
        <w:rPr>
          <w:rFonts w:ascii="FreeSetLightC" w:hAnsi="FreeSetLightC"/>
        </w:rPr>
        <w:t>3</w:t>
      </w:r>
      <w:r w:rsidR="001B2288" w:rsidRPr="001B2288">
        <w:rPr>
          <w:rFonts w:ascii="FreeSetLightC" w:hAnsi="FreeSetLightC"/>
        </w:rPr>
        <w:t>.2.</w:t>
      </w:r>
      <w:r w:rsidR="004B5714">
        <w:rPr>
          <w:rFonts w:ascii="FreeSetLightC" w:hAnsi="FreeSetLightC"/>
        </w:rPr>
        <w:t> </w:t>
      </w:r>
      <w:r w:rsidR="001B2288" w:rsidRPr="001B2288">
        <w:rPr>
          <w:rFonts w:ascii="FreeSetLightC" w:hAnsi="FreeSetLightC"/>
        </w:rPr>
        <w:t xml:space="preserve">Обработка персональных данных в Банке осуществляется с соблюдением принципов и правил, предусмотренных Законом Приднестровской Молдавской Республики «О персональных данных». </w:t>
      </w:r>
    </w:p>
    <w:p w14:paraId="0163F958"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Обработка персональных данных допускается в следующих случаях: </w:t>
      </w:r>
    </w:p>
    <w:p w14:paraId="7361579E" w14:textId="1540640B"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w:t>
      </w:r>
      <w:r w:rsidR="004B5714">
        <w:rPr>
          <w:rFonts w:ascii="FreeSetLightC" w:hAnsi="FreeSetLightC"/>
        </w:rPr>
        <w:t> </w:t>
      </w:r>
      <w:r w:rsidRPr="001B2288">
        <w:rPr>
          <w:rFonts w:ascii="FreeSetLightC" w:hAnsi="FreeSetLightC"/>
        </w:rPr>
        <w:t>обработка персональных данных в Банке осуществляется с согласия субъекта персональных данных на обработку его персональных данных;</w:t>
      </w:r>
    </w:p>
    <w:p w14:paraId="786B4082" w14:textId="38CEC858"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w:t>
      </w:r>
      <w:r w:rsidR="004B5714">
        <w:rPr>
          <w:rFonts w:ascii="FreeSetLightC" w:hAnsi="FreeSetLightC"/>
        </w:rPr>
        <w:t> </w:t>
      </w:r>
      <w:r w:rsidRPr="001B2288">
        <w:rPr>
          <w:rFonts w:ascii="FreeSetLightC" w:hAnsi="FreeSetLightC"/>
        </w:rPr>
        <w:t xml:space="preserve">обработка персональных данных необходима для достижения Банком целей, предусмотренных международным договором или законом, для осуществления и выполнения возложенных законодательством Приднестровской Молдавской Республики на Банк функций, полномочий и обязанностей; </w:t>
      </w:r>
    </w:p>
    <w:p w14:paraId="4596A733" w14:textId="5065A76A"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w:t>
      </w:r>
      <w:r w:rsidR="004B5714">
        <w:rPr>
          <w:rFonts w:ascii="FreeSetLightC" w:hAnsi="FreeSetLightC"/>
        </w:rPr>
        <w:t> </w:t>
      </w:r>
      <w:r w:rsidRPr="001B2288">
        <w:rPr>
          <w:rFonts w:ascii="FreeSetLightC" w:hAnsi="FreeSetLightC"/>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Приднестровской Молдавской Республики об исполнительном производстве;</w:t>
      </w:r>
    </w:p>
    <w:p w14:paraId="3F991FA0"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00881EA3" w:rsidRPr="001B2288">
        <w:rPr>
          <w:rFonts w:ascii="FreeSetLightC" w:hAnsi="FreeSetLightC"/>
        </w:rPr>
        <w:t>поручителем</w:t>
      </w:r>
      <w:proofErr w:type="gramEnd"/>
      <w:r w:rsidRPr="001B2288">
        <w:rPr>
          <w:rFonts w:ascii="FreeSetLightC" w:hAnsi="FreeSetLightC"/>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05F1DA1"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обработка персональных данных необходима для осуществления прав и законных интересов Банка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C00A7E5" w14:textId="2195B8BE"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w:t>
      </w:r>
      <w:r w:rsidR="004B5714">
        <w:rPr>
          <w:rFonts w:ascii="FreeSetLightC" w:hAnsi="FreeSetLightC"/>
        </w:rPr>
        <w:t> </w:t>
      </w:r>
      <w:r w:rsidRPr="001B2288">
        <w:rPr>
          <w:rFonts w:ascii="FreeSetLightC" w:hAnsi="FreeSetLightC"/>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035C028" w14:textId="4EC94936"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w:t>
      </w:r>
      <w:r w:rsidR="004B5714">
        <w:rPr>
          <w:rFonts w:ascii="FreeSetLightC" w:hAnsi="FreeSetLightC"/>
        </w:rPr>
        <w:t> </w:t>
      </w:r>
      <w:r w:rsidRPr="001B2288">
        <w:rPr>
          <w:rFonts w:ascii="FreeSetLightC" w:hAnsi="FreeSetLightC"/>
        </w:rPr>
        <w:t>в иных случаях, предусмотренных действующим законодательством Приднестровской Молдавской Республики.</w:t>
      </w:r>
    </w:p>
    <w:p w14:paraId="79196857" w14:textId="77777777" w:rsidR="001B2288" w:rsidRPr="001B2288" w:rsidRDefault="006553EA" w:rsidP="008F5079">
      <w:pPr>
        <w:spacing w:after="0" w:line="240" w:lineRule="auto"/>
        <w:ind w:firstLine="851"/>
        <w:jc w:val="both"/>
        <w:rPr>
          <w:rFonts w:ascii="FreeSetLightC" w:hAnsi="FreeSetLightC"/>
        </w:rPr>
      </w:pPr>
      <w:r>
        <w:rPr>
          <w:rFonts w:ascii="FreeSetLightC" w:hAnsi="FreeSetLightC"/>
        </w:rPr>
        <w:t>3.</w:t>
      </w:r>
      <w:r w:rsidR="0089450F">
        <w:rPr>
          <w:rFonts w:ascii="FreeSetLightC" w:hAnsi="FreeSetLightC"/>
        </w:rPr>
        <w:t>3</w:t>
      </w:r>
      <w:r w:rsidR="001B2288" w:rsidRPr="001B2288">
        <w:rPr>
          <w:rFonts w:ascii="FreeSetLightC" w:hAnsi="FreeSetLightC"/>
        </w:rPr>
        <w:t xml:space="preserve">. Персональные данные, полученные Банком, не раскрываются третьим лицам и не распространяются без согласия субъекта персональных данных, если иное не предусмотрено законом. </w:t>
      </w:r>
    </w:p>
    <w:p w14:paraId="5EC4B914" w14:textId="2BDBBFF8" w:rsidR="001B2288" w:rsidRPr="001B2288" w:rsidRDefault="006553EA" w:rsidP="008F5079">
      <w:pPr>
        <w:spacing w:after="0" w:line="240" w:lineRule="auto"/>
        <w:ind w:firstLine="851"/>
        <w:jc w:val="both"/>
        <w:rPr>
          <w:rFonts w:ascii="FreeSetLightC" w:hAnsi="FreeSetLightC"/>
        </w:rPr>
      </w:pPr>
      <w:r>
        <w:rPr>
          <w:rFonts w:ascii="FreeSetLightC" w:hAnsi="FreeSetLightC"/>
        </w:rPr>
        <w:t>3.</w:t>
      </w:r>
      <w:r w:rsidR="0089450F">
        <w:rPr>
          <w:rFonts w:ascii="FreeSetLightC" w:hAnsi="FreeSetLightC"/>
        </w:rPr>
        <w:t>4</w:t>
      </w:r>
      <w:r w:rsidR="001B2288" w:rsidRPr="001B2288">
        <w:rPr>
          <w:rFonts w:ascii="FreeSetLightC" w:hAnsi="FreeSetLightC"/>
        </w:rPr>
        <w:t>.</w:t>
      </w:r>
      <w:r w:rsidR="004B5714">
        <w:rPr>
          <w:rFonts w:ascii="FreeSetLightC" w:hAnsi="FreeSetLightC"/>
        </w:rPr>
        <w:t> </w:t>
      </w:r>
      <w:r w:rsidR="001B2288" w:rsidRPr="001B2288">
        <w:rPr>
          <w:rFonts w:ascii="FreeSetLightC" w:hAnsi="FreeSetLightC"/>
        </w:rPr>
        <w:t>Органы государственной власти и их должностные лица по основаниям, предусмотренным действующим законодательством Приднестровской Молдавской Республики, вправе получить доступ к персональным данным, обрабатываемым в Банке, в объеме и порядке, установленном действующим законодательством Приднестровской Молдавской Республики.</w:t>
      </w:r>
    </w:p>
    <w:p w14:paraId="3BFD2EA0" w14:textId="77777777" w:rsidR="001B2288" w:rsidRPr="001B2288" w:rsidRDefault="001B2288" w:rsidP="008F5079">
      <w:pPr>
        <w:spacing w:after="0" w:line="240" w:lineRule="auto"/>
        <w:jc w:val="both"/>
        <w:rPr>
          <w:rFonts w:ascii="FreeSetLightC" w:hAnsi="FreeSetLightC"/>
        </w:rPr>
      </w:pPr>
    </w:p>
    <w:p w14:paraId="526F3EDA" w14:textId="77777777" w:rsidR="008F5079" w:rsidRDefault="006553EA" w:rsidP="008F5079">
      <w:pPr>
        <w:spacing w:after="0" w:line="240" w:lineRule="auto"/>
        <w:jc w:val="center"/>
        <w:rPr>
          <w:rFonts w:ascii="FreeSetLightC" w:hAnsi="FreeSetLightC"/>
          <w:b/>
        </w:rPr>
      </w:pPr>
      <w:r>
        <w:rPr>
          <w:rFonts w:ascii="FreeSetLightC" w:hAnsi="FreeSetLightC"/>
          <w:b/>
        </w:rPr>
        <w:t>4</w:t>
      </w:r>
      <w:r w:rsidR="001B2288" w:rsidRPr="001B2288">
        <w:rPr>
          <w:rFonts w:ascii="FreeSetLightC" w:hAnsi="FreeSetLightC"/>
          <w:b/>
        </w:rPr>
        <w:t xml:space="preserve">. Категории персональных данных и категории субъектов, персональные </w:t>
      </w:r>
    </w:p>
    <w:p w14:paraId="7AF27B5A" w14:textId="39F6F705" w:rsidR="001B2288" w:rsidRPr="001B2288" w:rsidRDefault="001B2288" w:rsidP="008F5079">
      <w:pPr>
        <w:spacing w:after="0" w:line="240" w:lineRule="auto"/>
        <w:jc w:val="center"/>
        <w:rPr>
          <w:rFonts w:ascii="FreeSetLightC" w:hAnsi="FreeSetLightC"/>
          <w:b/>
        </w:rPr>
      </w:pPr>
      <w:r w:rsidRPr="001B2288">
        <w:rPr>
          <w:rFonts w:ascii="FreeSetLightC" w:hAnsi="FreeSetLightC"/>
          <w:b/>
        </w:rPr>
        <w:t>данные которы</w:t>
      </w:r>
      <w:r w:rsidR="00DD0474">
        <w:rPr>
          <w:rFonts w:ascii="FreeSetLightC" w:hAnsi="FreeSetLightC"/>
          <w:b/>
        </w:rPr>
        <w:t>х</w:t>
      </w:r>
      <w:r w:rsidRPr="001B2288">
        <w:rPr>
          <w:rFonts w:ascii="FreeSetLightC" w:hAnsi="FreeSetLightC"/>
          <w:b/>
        </w:rPr>
        <w:t xml:space="preserve"> обрабатываются в Банке.</w:t>
      </w:r>
    </w:p>
    <w:p w14:paraId="4373139F" w14:textId="77777777" w:rsidR="001B2288" w:rsidRDefault="000573DD" w:rsidP="008F5079">
      <w:pPr>
        <w:spacing w:after="0" w:line="240" w:lineRule="auto"/>
        <w:ind w:firstLine="851"/>
        <w:jc w:val="both"/>
        <w:rPr>
          <w:rFonts w:ascii="FreeSetLightC" w:hAnsi="FreeSetLightC"/>
        </w:rPr>
      </w:pPr>
      <w:r>
        <w:rPr>
          <w:rFonts w:ascii="FreeSetLightC" w:hAnsi="FreeSetLightC"/>
        </w:rPr>
        <w:t>4</w:t>
      </w:r>
      <w:r w:rsidR="001B2288" w:rsidRPr="001B2288">
        <w:rPr>
          <w:rFonts w:ascii="FreeSetLightC" w:hAnsi="FreeSetLightC"/>
        </w:rPr>
        <w:t>.1. В порядке, предусмотренном настоящей Политикой, Банком обрабатываются персональные данные следующих категорий субъектов персональных данных: работников, близких родственников и членов семей работников, клиентов</w:t>
      </w:r>
      <w:r w:rsidR="00216317">
        <w:rPr>
          <w:rFonts w:ascii="FreeSetLightC" w:hAnsi="FreeSetLightC"/>
        </w:rPr>
        <w:t xml:space="preserve"> </w:t>
      </w:r>
      <w:r w:rsidR="00033E5F">
        <w:rPr>
          <w:rFonts w:ascii="FreeSetLightC" w:hAnsi="FreeSetLightC"/>
        </w:rPr>
        <w:t xml:space="preserve">Банка </w:t>
      </w:r>
      <w:r w:rsidR="00216317">
        <w:rPr>
          <w:rFonts w:ascii="FreeSetLightC" w:hAnsi="FreeSetLightC"/>
        </w:rPr>
        <w:t>и их представителей</w:t>
      </w:r>
      <w:r w:rsidR="001B2288" w:rsidRPr="001B2288">
        <w:rPr>
          <w:rFonts w:ascii="FreeSetLightC" w:hAnsi="FreeSetLightC"/>
        </w:rPr>
        <w:t xml:space="preserve">, физических лиц, обратившихся к Банку с жалобами, заявлениями, запросами, направивших Банку резюме (анкету, по форме разработанной Банком) с целью трудоустройства, состоящих с Банком в договорных и иных гражданско-правовых отношениях.    </w:t>
      </w:r>
    </w:p>
    <w:p w14:paraId="30C49234" w14:textId="77777777" w:rsidR="001B2288" w:rsidRPr="001B2288" w:rsidRDefault="000573DD" w:rsidP="008F5079">
      <w:pPr>
        <w:spacing w:after="0" w:line="240" w:lineRule="auto"/>
        <w:ind w:firstLine="851"/>
        <w:jc w:val="both"/>
        <w:rPr>
          <w:rFonts w:ascii="FreeSetLightC" w:hAnsi="FreeSetLightC"/>
        </w:rPr>
      </w:pPr>
      <w:r>
        <w:rPr>
          <w:rFonts w:ascii="FreeSetLightC" w:hAnsi="FreeSetLightC"/>
        </w:rPr>
        <w:t>4</w:t>
      </w:r>
      <w:r w:rsidR="001B2288" w:rsidRPr="001B2288">
        <w:rPr>
          <w:rFonts w:ascii="FreeSetLightC" w:hAnsi="FreeSetLightC"/>
        </w:rPr>
        <w:t>.2. Банк осуществляет обработку следующих категорий персональных данных:</w:t>
      </w:r>
    </w:p>
    <w:p w14:paraId="0029ADC3"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lastRenderedPageBreak/>
        <w:t xml:space="preserve">- </w:t>
      </w:r>
      <w:r w:rsidRPr="00EA38D3">
        <w:rPr>
          <w:rFonts w:ascii="FreeSetLightC" w:hAnsi="FreeSetLightC"/>
        </w:rPr>
        <w:t>в отношении работников</w:t>
      </w:r>
      <w:r w:rsidRPr="001B2288">
        <w:rPr>
          <w:rFonts w:ascii="FreeSetLightC" w:hAnsi="FreeSetLightC"/>
        </w:rPr>
        <w:t>: фамилия, имя, отчество, пол, год, месяц, дата рождения, место рождения, адрес, семейное положение, социальное положение, имущественное положение, образование, профессия, доходы, трудовой стаж, данные документа, удостоверяющего личность, данные военного билета, данные страхового свидетельства, сведения воинского учета, гражданство, сведения о близких родственниках и членах семьи работника, контактные телефоны, адреса электронной почты;</w:t>
      </w:r>
    </w:p>
    <w:p w14:paraId="59FBAF49"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 </w:t>
      </w:r>
      <w:r w:rsidRPr="00EA38D3">
        <w:rPr>
          <w:rFonts w:ascii="FreeSetLightC" w:hAnsi="FreeSetLightC"/>
        </w:rPr>
        <w:t>в отношении близких родственников и членов семьи работников</w:t>
      </w:r>
      <w:r w:rsidRPr="001B2288">
        <w:rPr>
          <w:rFonts w:ascii="FreeSetLightC" w:hAnsi="FreeSetLightC"/>
        </w:rPr>
        <w:t>: фамилия, имя, отчество, пол, год, месяц, дата рождения;</w:t>
      </w:r>
    </w:p>
    <w:p w14:paraId="27806C1F"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 </w:t>
      </w:r>
      <w:r w:rsidRPr="00EA38D3">
        <w:rPr>
          <w:rFonts w:ascii="FreeSetLightC" w:hAnsi="FreeSetLightC"/>
        </w:rPr>
        <w:t>в отношении клиентов</w:t>
      </w:r>
      <w:r w:rsidR="00033E5F">
        <w:rPr>
          <w:rFonts w:ascii="FreeSetLightC" w:hAnsi="FreeSetLightC"/>
        </w:rPr>
        <w:t xml:space="preserve"> Банка и их представителей</w:t>
      </w:r>
      <w:r w:rsidRPr="00EA38D3">
        <w:rPr>
          <w:rFonts w:ascii="FreeSetLightC" w:hAnsi="FreeSetLightC"/>
        </w:rPr>
        <w:t>:</w:t>
      </w:r>
      <w:r w:rsidRPr="001B2288">
        <w:rPr>
          <w:rFonts w:ascii="FreeSetLightC" w:hAnsi="FreeSetLightC"/>
        </w:rPr>
        <w:t xml:space="preserve"> фамилия, имя, отчество, пол, год, месяц, дата рождения, место рождения, адрес, данные документа, удостоверяющего личность, гражданство, контактные телефоны, адреса электронной почты;</w:t>
      </w:r>
    </w:p>
    <w:p w14:paraId="04C0B902"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 </w:t>
      </w:r>
      <w:r w:rsidRPr="00EA38D3">
        <w:rPr>
          <w:rFonts w:ascii="FreeSetLightC" w:hAnsi="FreeSetLightC"/>
        </w:rPr>
        <w:t>в отношении лиц, обратившихся с жалобами, заявлениями, запросами</w:t>
      </w:r>
      <w:r w:rsidRPr="001B2288">
        <w:rPr>
          <w:rFonts w:ascii="FreeSetLightC" w:hAnsi="FreeSetLightC"/>
        </w:rPr>
        <w:t>: фамилия, имя, отчество, пол, адрес, данные документа, удостоверяющего личность, контактные телефоны, адреса электронной почты;</w:t>
      </w:r>
    </w:p>
    <w:p w14:paraId="708629BC"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 </w:t>
      </w:r>
      <w:r w:rsidRPr="00EA38D3">
        <w:rPr>
          <w:rFonts w:ascii="FreeSetLightC" w:hAnsi="FreeSetLightC"/>
        </w:rPr>
        <w:t>в отношении лиц, направивших Банку резюме</w:t>
      </w:r>
      <w:r w:rsidRPr="001B2288">
        <w:rPr>
          <w:rFonts w:ascii="FreeSetLightC" w:hAnsi="FreeSetLightC"/>
        </w:rPr>
        <w:t xml:space="preserve"> (анкету, по форме разработанной Банком): фамилия, имя, отчество, пол, год, месяц, дата рождения, место рождения, адрес, семейное положение, образование, профессия, трудовой стаж, данные документа, удостоверяющего личность, сведения воинского учета, гражданство, сведения о близких родственниках и членах семьи, контактные телефоны, адреса электронной почты;</w:t>
      </w:r>
    </w:p>
    <w:p w14:paraId="65FC1159" w14:textId="77777777"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 xml:space="preserve">- </w:t>
      </w:r>
      <w:r w:rsidRPr="00EA38D3">
        <w:rPr>
          <w:rFonts w:ascii="FreeSetLightC" w:hAnsi="FreeSetLightC"/>
        </w:rPr>
        <w:t>в отношении лиц, состоящих с Банком в договорных и иных гражданско-правовых отношениях</w:t>
      </w:r>
      <w:r w:rsidRPr="001B2288">
        <w:rPr>
          <w:rFonts w:ascii="FreeSetLightC" w:hAnsi="FreeSetLightC"/>
        </w:rPr>
        <w:t>: фамилия, имя, отчество, пол, год, месяц, дата рождения, место рождения, адрес, профессия, данные документа, удостоверяющего личность, данные страхового свидетельства, гражданство, контактные телефоны, адреса электронной почты;</w:t>
      </w:r>
    </w:p>
    <w:p w14:paraId="12326D82" w14:textId="76EAA739" w:rsidR="001B2288" w:rsidRPr="001B2288" w:rsidRDefault="001B2288" w:rsidP="008F5079">
      <w:pPr>
        <w:spacing w:after="0" w:line="240" w:lineRule="auto"/>
        <w:ind w:firstLine="851"/>
        <w:jc w:val="both"/>
        <w:rPr>
          <w:rFonts w:ascii="FreeSetLightC" w:hAnsi="FreeSetLightC"/>
        </w:rPr>
      </w:pPr>
      <w:r w:rsidRPr="001B2288">
        <w:rPr>
          <w:rFonts w:ascii="FreeSetLightC" w:hAnsi="FreeSetLightC"/>
        </w:rPr>
        <w:t>-</w:t>
      </w:r>
      <w:r w:rsidR="004B5714">
        <w:rPr>
          <w:rFonts w:ascii="FreeSetLightC" w:hAnsi="FreeSetLightC"/>
        </w:rPr>
        <w:t> </w:t>
      </w:r>
      <w:r w:rsidRPr="008F5079">
        <w:rPr>
          <w:rFonts w:ascii="FreeSetLightC" w:hAnsi="FreeSetLightC"/>
        </w:rPr>
        <w:t>иных персональных данных</w:t>
      </w:r>
      <w:r w:rsidR="00361544" w:rsidRPr="008F5079">
        <w:rPr>
          <w:rFonts w:ascii="FreeSetLightC" w:hAnsi="FreeSetLightC"/>
        </w:rPr>
        <w:t>,</w:t>
      </w:r>
      <w:r w:rsidRPr="008F5079">
        <w:rPr>
          <w:rFonts w:ascii="FreeSetLightC" w:hAnsi="FreeSetLightC"/>
        </w:rPr>
        <w:t xml:space="preserve"> необходимых для исполнения задач, предусмотренных уставом Банка, а также для осуществления иных сделок в соответствии с законодательством Приднестровской Молдавской Республики.</w:t>
      </w:r>
    </w:p>
    <w:p w14:paraId="339FD677" w14:textId="77777777" w:rsidR="00EA38D3" w:rsidRPr="001B2288" w:rsidRDefault="00EA38D3" w:rsidP="008F5079">
      <w:pPr>
        <w:spacing w:after="0" w:line="240" w:lineRule="auto"/>
        <w:jc w:val="both"/>
        <w:rPr>
          <w:rFonts w:ascii="FreeSetLightC" w:hAnsi="FreeSetLightC"/>
        </w:rPr>
      </w:pPr>
    </w:p>
    <w:p w14:paraId="15F35C97" w14:textId="77777777" w:rsidR="001B2288" w:rsidRPr="001B2288" w:rsidRDefault="00FB0955" w:rsidP="008F5079">
      <w:pPr>
        <w:spacing w:after="0" w:line="240" w:lineRule="auto"/>
        <w:jc w:val="center"/>
        <w:rPr>
          <w:rFonts w:ascii="FreeSetLightC" w:hAnsi="FreeSetLightC"/>
          <w:b/>
        </w:rPr>
      </w:pPr>
      <w:r>
        <w:rPr>
          <w:rFonts w:ascii="FreeSetLightC" w:hAnsi="FreeSetLightC"/>
          <w:b/>
        </w:rPr>
        <w:t>5</w:t>
      </w:r>
      <w:r w:rsidR="001B2288" w:rsidRPr="001B2288">
        <w:rPr>
          <w:rFonts w:ascii="FreeSetLightC" w:hAnsi="FreeSetLightC"/>
          <w:b/>
        </w:rPr>
        <w:t>. Сведения о реализуемых требованиях к защите персональных данных.</w:t>
      </w:r>
    </w:p>
    <w:p w14:paraId="3433B9AA" w14:textId="77777777" w:rsidR="001B2288" w:rsidRPr="001B2288" w:rsidRDefault="00FB0955" w:rsidP="008F5079">
      <w:pPr>
        <w:spacing w:after="0" w:line="240" w:lineRule="auto"/>
        <w:ind w:firstLine="851"/>
        <w:jc w:val="both"/>
        <w:rPr>
          <w:rFonts w:ascii="FreeSetLightC" w:hAnsi="FreeSetLightC"/>
        </w:rPr>
      </w:pPr>
      <w:r>
        <w:rPr>
          <w:rFonts w:ascii="FreeSetLightC" w:hAnsi="FreeSetLightC"/>
        </w:rPr>
        <w:t>5</w:t>
      </w:r>
      <w:r w:rsidR="001B2288" w:rsidRPr="001B2288">
        <w:rPr>
          <w:rFonts w:ascii="FreeSetLightC" w:hAnsi="FreeSetLightC"/>
        </w:rPr>
        <w:t>.1. Банк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F667A10" w14:textId="186CCB26" w:rsidR="001B2288" w:rsidRPr="001B2288" w:rsidRDefault="00FB0955" w:rsidP="008F5079">
      <w:pPr>
        <w:spacing w:after="0" w:line="240" w:lineRule="auto"/>
        <w:ind w:firstLine="851"/>
        <w:jc w:val="both"/>
        <w:rPr>
          <w:rFonts w:ascii="FreeSetLightC" w:hAnsi="FreeSetLightC"/>
        </w:rPr>
      </w:pPr>
      <w:r>
        <w:rPr>
          <w:rFonts w:ascii="FreeSetLightC" w:hAnsi="FreeSetLightC"/>
        </w:rPr>
        <w:t>5</w:t>
      </w:r>
      <w:r w:rsidR="001B2288" w:rsidRPr="001B2288">
        <w:rPr>
          <w:rFonts w:ascii="FreeSetLightC" w:hAnsi="FreeSetLightC"/>
        </w:rPr>
        <w:t>.2.</w:t>
      </w:r>
      <w:r w:rsidR="004B5714">
        <w:rPr>
          <w:rFonts w:ascii="FreeSetLightC" w:hAnsi="FreeSetLightC"/>
        </w:rPr>
        <w:t> </w:t>
      </w:r>
      <w:r w:rsidR="00792626">
        <w:rPr>
          <w:rFonts w:ascii="FreeSetLightC" w:hAnsi="FreeSetLightC"/>
        </w:rPr>
        <w:t>М</w:t>
      </w:r>
      <w:r w:rsidR="001B2288" w:rsidRPr="001B2288">
        <w:rPr>
          <w:rFonts w:ascii="FreeSetLightC" w:hAnsi="FreeSetLightC"/>
        </w:rPr>
        <w:t>ер</w:t>
      </w:r>
      <w:r w:rsidR="00792626">
        <w:rPr>
          <w:rFonts w:ascii="FreeSetLightC" w:hAnsi="FreeSetLightC"/>
        </w:rPr>
        <w:t>ы</w:t>
      </w:r>
      <w:r w:rsidR="001B2288" w:rsidRPr="001B2288">
        <w:rPr>
          <w:rFonts w:ascii="FreeSetLightC" w:hAnsi="FreeSetLightC"/>
        </w:rPr>
        <w:t xml:space="preserve"> по обеспечению безопасности персональных данных</w:t>
      </w:r>
      <w:r w:rsidR="00792626">
        <w:rPr>
          <w:rFonts w:ascii="FreeSetLightC" w:hAnsi="FreeSetLightC"/>
        </w:rPr>
        <w:t>,</w:t>
      </w:r>
      <w:r w:rsidR="001B2288" w:rsidRPr="001B2288">
        <w:rPr>
          <w:rFonts w:ascii="FreeSetLightC" w:hAnsi="FreeSetLightC"/>
        </w:rPr>
        <w:t xml:space="preserve"> </w:t>
      </w:r>
      <w:r w:rsidR="00792626">
        <w:rPr>
          <w:rFonts w:ascii="FreeSetLightC" w:hAnsi="FreeSetLightC"/>
        </w:rPr>
        <w:t>принимаемые Банком при их обработке</w:t>
      </w:r>
      <w:r w:rsidR="001B2288" w:rsidRPr="001B2288">
        <w:rPr>
          <w:rFonts w:ascii="FreeSetLightC" w:hAnsi="FreeSetLightC"/>
        </w:rPr>
        <w:t>:</w:t>
      </w:r>
    </w:p>
    <w:p w14:paraId="59658058" w14:textId="77777777" w:rsidR="001B2288" w:rsidRPr="008F5079" w:rsidRDefault="001B2288" w:rsidP="008F5079">
      <w:pPr>
        <w:spacing w:after="0" w:line="240" w:lineRule="auto"/>
        <w:ind w:firstLine="851"/>
        <w:jc w:val="both"/>
        <w:rPr>
          <w:rFonts w:ascii="FreeSetLightC" w:hAnsi="FreeSetLightC"/>
        </w:rPr>
      </w:pPr>
      <w:r w:rsidRPr="008F5079">
        <w:rPr>
          <w:rFonts w:ascii="FreeSetLightC" w:hAnsi="FreeSetLightC"/>
        </w:rPr>
        <w:t>- назначение в Банке лица, ответственного за организацию обработки персональных данных;</w:t>
      </w:r>
    </w:p>
    <w:p w14:paraId="25F98337" w14:textId="77777777"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 Банком разработаны и утверждены Положение об обработке персональных данных работников ЗАО «Агропромбанк», Политика конфиденциальности ЗАО «Агропромбанк»;</w:t>
      </w:r>
    </w:p>
    <w:p w14:paraId="702BA740" w14:textId="75365608"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обработка и хранение персональных данных осуществляется на серверах, расположенных в помещениях, защищенных от несанкционированного проникновения посторонних лиц;</w:t>
      </w:r>
    </w:p>
    <w:p w14:paraId="55BC2D06" w14:textId="2688B63A"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для защиты персональных данных используются системы контроля физического и электронного доступа к информационным системам персональных данных, системы резервного копирования, охранные системы;</w:t>
      </w:r>
    </w:p>
    <w:p w14:paraId="2F1812E0" w14:textId="77777777"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 работники Банка, имеющие доступ к персональным данным, проходят обязательную аутентификацию, что исключает несанкционированный доступ к персональным данным;</w:t>
      </w:r>
    </w:p>
    <w:p w14:paraId="4998F118" w14:textId="77777777"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 Банком используется многоуровневый контроль доступа к персональным данным, а также разграничение доступа к ним для выполнения служебных обязанностей;</w:t>
      </w:r>
    </w:p>
    <w:p w14:paraId="0B65F7C5" w14:textId="77777777"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 используются средства антивирусной защиты;</w:t>
      </w:r>
    </w:p>
    <w:p w14:paraId="61DEF012" w14:textId="77777777"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 запрещено использование внешних устройств при работе с компьютерной техникой и осуществляется контроль доступа в сеть Интернет;</w:t>
      </w:r>
    </w:p>
    <w:p w14:paraId="40ACC286" w14:textId="19BF19DD"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исключена возможность неконтролируемого проникновения или пребывания посторонних лиц в помещениях, где ведется работа с персональными данными;</w:t>
      </w:r>
    </w:p>
    <w:p w14:paraId="3EAF5C4E" w14:textId="2FE8C2BF" w:rsidR="00792626" w:rsidRPr="008F5079" w:rsidRDefault="00792626" w:rsidP="008F5079">
      <w:pPr>
        <w:spacing w:after="0" w:line="240" w:lineRule="auto"/>
        <w:ind w:firstLine="709"/>
        <w:jc w:val="both"/>
        <w:rPr>
          <w:rFonts w:ascii="FreeSetLightC" w:hAnsi="FreeSetLightC"/>
        </w:rPr>
      </w:pPr>
      <w:r w:rsidRPr="008F5079">
        <w:rPr>
          <w:rFonts w:ascii="FreeSetLightC" w:hAnsi="FreeSetLightC"/>
        </w:rPr>
        <w:t>-</w:t>
      </w:r>
      <w:r w:rsidR="004B5714">
        <w:rPr>
          <w:rFonts w:ascii="FreeSetLightC" w:hAnsi="FreeSetLightC"/>
        </w:rPr>
        <w:t> </w:t>
      </w:r>
      <w:r w:rsidRPr="008F5079">
        <w:rPr>
          <w:rFonts w:ascii="FreeSetLightC" w:hAnsi="FreeSetLightC"/>
        </w:rPr>
        <w:t xml:space="preserve">обеспечена сохранность носителей персональных данных и средств защиты информации и их учет. </w:t>
      </w:r>
    </w:p>
    <w:p w14:paraId="6874FD11" w14:textId="77777777" w:rsidR="0014458A" w:rsidRDefault="0014458A" w:rsidP="008F5079">
      <w:pPr>
        <w:spacing w:after="0" w:line="240" w:lineRule="auto"/>
        <w:jc w:val="center"/>
        <w:rPr>
          <w:rFonts w:ascii="FreeSetLightC" w:hAnsi="FreeSetLightC"/>
          <w:b/>
        </w:rPr>
      </w:pPr>
    </w:p>
    <w:p w14:paraId="6B1D621F" w14:textId="77777777" w:rsidR="001B2288" w:rsidRPr="007B782F" w:rsidRDefault="00FB0955" w:rsidP="008F5079">
      <w:pPr>
        <w:spacing w:after="0" w:line="240" w:lineRule="auto"/>
        <w:jc w:val="center"/>
        <w:rPr>
          <w:rFonts w:ascii="FreeSetLightC" w:hAnsi="FreeSetLightC"/>
          <w:b/>
        </w:rPr>
      </w:pPr>
      <w:r>
        <w:rPr>
          <w:rFonts w:ascii="FreeSetLightC" w:hAnsi="FreeSetLightC"/>
          <w:b/>
        </w:rPr>
        <w:lastRenderedPageBreak/>
        <w:t>6</w:t>
      </w:r>
      <w:r w:rsidR="001B2288" w:rsidRPr="007B782F">
        <w:rPr>
          <w:rFonts w:ascii="FreeSetLightC" w:hAnsi="FreeSetLightC"/>
          <w:b/>
        </w:rPr>
        <w:t>. Конфиденциальность персональных данных субъектов в Банке.</w:t>
      </w:r>
    </w:p>
    <w:p w14:paraId="614A1D25" w14:textId="77777777" w:rsidR="001B2288" w:rsidRPr="001B2288" w:rsidRDefault="00FB0955" w:rsidP="008F5079">
      <w:pPr>
        <w:spacing w:after="0" w:line="240" w:lineRule="auto"/>
        <w:ind w:firstLine="851"/>
        <w:jc w:val="both"/>
        <w:rPr>
          <w:rFonts w:ascii="FreeSetLightC" w:hAnsi="FreeSetLightC"/>
        </w:rPr>
      </w:pPr>
      <w:r>
        <w:rPr>
          <w:rFonts w:ascii="FreeSetLightC" w:hAnsi="FreeSetLightC"/>
        </w:rPr>
        <w:t>6</w:t>
      </w:r>
      <w:r w:rsidR="001B2288" w:rsidRPr="001B2288">
        <w:rPr>
          <w:rFonts w:ascii="FreeSetLightC" w:hAnsi="FreeSetLightC"/>
        </w:rPr>
        <w:t>.1. Сведения о персональных данных субъектов в Банке являются конфиденциальными.</w:t>
      </w:r>
    </w:p>
    <w:p w14:paraId="734D0535" w14:textId="77777777" w:rsidR="001B2288" w:rsidRDefault="00FB0955" w:rsidP="008F5079">
      <w:pPr>
        <w:spacing w:after="0" w:line="240" w:lineRule="auto"/>
        <w:ind w:firstLine="851"/>
        <w:jc w:val="both"/>
        <w:rPr>
          <w:rFonts w:ascii="FreeSetLightC" w:hAnsi="FreeSetLightC"/>
        </w:rPr>
      </w:pPr>
      <w:r>
        <w:rPr>
          <w:rFonts w:ascii="FreeSetLightC" w:hAnsi="FreeSetLightC"/>
        </w:rPr>
        <w:t>6</w:t>
      </w:r>
      <w:r w:rsidR="001B2288" w:rsidRPr="001B2288">
        <w:rPr>
          <w:rFonts w:ascii="FreeSetLightC" w:hAnsi="FreeSetLightC"/>
        </w:rPr>
        <w:t>.2. Банк</w:t>
      </w:r>
      <w:r w:rsidR="00D03B05">
        <w:rPr>
          <w:rFonts w:ascii="FreeSetLightC" w:hAnsi="FreeSetLightC"/>
        </w:rPr>
        <w:t>, получив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законом.</w:t>
      </w:r>
    </w:p>
    <w:p w14:paraId="6CCDAA41" w14:textId="77777777" w:rsidR="001B2288" w:rsidRPr="001B2288" w:rsidRDefault="001B2288" w:rsidP="008F5079">
      <w:pPr>
        <w:spacing w:after="0" w:line="240" w:lineRule="auto"/>
        <w:jc w:val="both"/>
        <w:rPr>
          <w:rFonts w:ascii="FreeSetLightC" w:hAnsi="FreeSetLightC"/>
        </w:rPr>
      </w:pPr>
    </w:p>
    <w:p w14:paraId="29095DF3" w14:textId="77777777" w:rsidR="001B2288" w:rsidRPr="001B2288" w:rsidRDefault="00FB0955" w:rsidP="008F5079">
      <w:pPr>
        <w:spacing w:after="0" w:line="240" w:lineRule="auto"/>
        <w:jc w:val="center"/>
        <w:rPr>
          <w:rFonts w:ascii="FreeSetLightC" w:hAnsi="FreeSetLightC"/>
          <w:b/>
        </w:rPr>
      </w:pPr>
      <w:r>
        <w:rPr>
          <w:rFonts w:ascii="FreeSetLightC" w:hAnsi="FreeSetLightC"/>
          <w:b/>
        </w:rPr>
        <w:t>7</w:t>
      </w:r>
      <w:r w:rsidR="001B2288" w:rsidRPr="001B2288">
        <w:rPr>
          <w:rFonts w:ascii="FreeSetLightC" w:hAnsi="FreeSetLightC"/>
          <w:b/>
        </w:rPr>
        <w:t>.  Заключительные положения.</w:t>
      </w:r>
    </w:p>
    <w:p w14:paraId="67660120" w14:textId="77777777" w:rsidR="001B2288" w:rsidRPr="001B2288" w:rsidRDefault="00FB0955" w:rsidP="008F5079">
      <w:pPr>
        <w:spacing w:after="0" w:line="240" w:lineRule="auto"/>
        <w:ind w:firstLine="851"/>
        <w:jc w:val="both"/>
        <w:rPr>
          <w:rFonts w:ascii="FreeSetLightC" w:hAnsi="FreeSetLightC"/>
        </w:rPr>
      </w:pPr>
      <w:r>
        <w:rPr>
          <w:rFonts w:ascii="FreeSetLightC" w:hAnsi="FreeSetLightC"/>
        </w:rPr>
        <w:t>7</w:t>
      </w:r>
      <w:r w:rsidR="001B2288" w:rsidRPr="001B2288">
        <w:rPr>
          <w:rFonts w:ascii="FreeSetLightC" w:hAnsi="FreeSetLightC"/>
        </w:rPr>
        <w:t>.1. Лица, виновные в нарушении требований Закона Приднестровской Молдавской Республики «О персональных данных», несут гражданскую, уголовную, административную, дисциплинарную и иную предусмотренную действующим законодательством Приднестровской Молдавской Республики ответственность.</w:t>
      </w:r>
    </w:p>
    <w:p w14:paraId="4F461E43" w14:textId="3B1D1AD9" w:rsidR="001B2288" w:rsidRPr="004B5714" w:rsidRDefault="00FB0955" w:rsidP="008F5079">
      <w:pPr>
        <w:spacing w:after="0" w:line="240" w:lineRule="auto"/>
        <w:ind w:firstLine="851"/>
        <w:jc w:val="both"/>
        <w:rPr>
          <w:rFonts w:ascii="FreeSetLightC" w:hAnsi="FreeSetLightC"/>
        </w:rPr>
      </w:pPr>
      <w:r>
        <w:rPr>
          <w:rFonts w:ascii="FreeSetLightC" w:hAnsi="FreeSetLightC"/>
        </w:rPr>
        <w:t>7</w:t>
      </w:r>
      <w:r w:rsidR="001B2288" w:rsidRPr="001B2288">
        <w:rPr>
          <w:rFonts w:ascii="FreeSetLightC" w:hAnsi="FreeSetLightC"/>
        </w:rPr>
        <w:t>.</w:t>
      </w:r>
      <w:r w:rsidR="0093637F">
        <w:rPr>
          <w:rFonts w:ascii="FreeSetLightC" w:hAnsi="FreeSetLightC"/>
        </w:rPr>
        <w:t>2</w:t>
      </w:r>
      <w:r w:rsidR="001B2288" w:rsidRPr="001B2288">
        <w:rPr>
          <w:rFonts w:ascii="FreeSetLightC" w:hAnsi="FreeSetLightC"/>
        </w:rPr>
        <w:t>.</w:t>
      </w:r>
      <w:r w:rsidR="004B5714">
        <w:rPr>
          <w:rFonts w:ascii="FreeSetLightC" w:hAnsi="FreeSetLightC"/>
        </w:rPr>
        <w:t> </w:t>
      </w:r>
      <w:r w:rsidR="001B2288" w:rsidRPr="001B2288">
        <w:rPr>
          <w:rFonts w:ascii="FreeSetLightC" w:hAnsi="FreeSetLightC"/>
        </w:rPr>
        <w:t>Неограниченный доступ к настоящей Политик</w:t>
      </w:r>
      <w:r w:rsidR="005E6AC9">
        <w:rPr>
          <w:rFonts w:ascii="FreeSetLightC" w:hAnsi="FreeSetLightC"/>
        </w:rPr>
        <w:t>е</w:t>
      </w:r>
      <w:r w:rsidR="001B2288" w:rsidRPr="001B2288">
        <w:rPr>
          <w:rFonts w:ascii="FreeSetLightC" w:hAnsi="FreeSetLightC"/>
        </w:rPr>
        <w:t xml:space="preserve"> обеспечивается ее опубликованием на WEB-странице Банка в сети Интернет по адресу: </w:t>
      </w:r>
      <w:r w:rsidR="001B2288" w:rsidRPr="004B5714">
        <w:rPr>
          <w:rFonts w:ascii="FreeSetLightC" w:hAnsi="FreeSetLightC"/>
          <w:u w:val="single"/>
        </w:rPr>
        <w:t>https://www.agroprombank.com.</w:t>
      </w:r>
    </w:p>
    <w:p w14:paraId="55530BB5" w14:textId="77777777" w:rsidR="008F5079" w:rsidRPr="001B2288" w:rsidRDefault="008F5079" w:rsidP="008F5079">
      <w:pPr>
        <w:spacing w:after="0" w:line="240" w:lineRule="auto"/>
        <w:rPr>
          <w:rFonts w:ascii="FreeSetLightC" w:hAnsi="FreeSetLightC"/>
        </w:rPr>
      </w:pPr>
    </w:p>
    <w:p w14:paraId="7B10979C" w14:textId="6DB73240" w:rsidR="0093637F" w:rsidRDefault="001B2288" w:rsidP="008F5079">
      <w:pPr>
        <w:spacing w:after="0" w:line="240" w:lineRule="auto"/>
        <w:rPr>
          <w:rFonts w:ascii="FreeSetLightC" w:hAnsi="FreeSetLightC"/>
        </w:rPr>
      </w:pPr>
      <w:r w:rsidRPr="001B2288">
        <w:rPr>
          <w:rFonts w:ascii="FreeSetLightC" w:hAnsi="FreeSetLightC"/>
        </w:rPr>
        <w:t xml:space="preserve">   </w:t>
      </w:r>
      <w:bookmarkStart w:id="0" w:name="_GoBack"/>
      <w:bookmarkEnd w:id="0"/>
    </w:p>
    <w:sectPr w:rsidR="0093637F" w:rsidSect="008F507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8B14" w14:textId="77777777" w:rsidR="00863FEF" w:rsidRDefault="00863FEF" w:rsidP="008F5079">
      <w:pPr>
        <w:spacing w:after="0" w:line="240" w:lineRule="auto"/>
      </w:pPr>
      <w:r>
        <w:separator/>
      </w:r>
    </w:p>
  </w:endnote>
  <w:endnote w:type="continuationSeparator" w:id="0">
    <w:p w14:paraId="5213B76B" w14:textId="77777777" w:rsidR="00863FEF" w:rsidRDefault="00863FEF" w:rsidP="008F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etLightC">
    <w:panose1 w:val="020B0400000000000000"/>
    <w:charset w:val="CC"/>
    <w:family w:val="swiss"/>
    <w:pitch w:val="variable"/>
    <w:sig w:usb0="800002AF" w:usb1="1000004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77A7" w14:textId="77777777" w:rsidR="00863FEF" w:rsidRDefault="00863FEF" w:rsidP="008F5079">
      <w:pPr>
        <w:spacing w:after="0" w:line="240" w:lineRule="auto"/>
      </w:pPr>
      <w:r>
        <w:separator/>
      </w:r>
    </w:p>
  </w:footnote>
  <w:footnote w:type="continuationSeparator" w:id="0">
    <w:p w14:paraId="0EE6733E" w14:textId="77777777" w:rsidR="00863FEF" w:rsidRDefault="00863FEF" w:rsidP="008F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92455"/>
      <w:docPartObj>
        <w:docPartGallery w:val="Page Numbers (Top of Page)"/>
        <w:docPartUnique/>
      </w:docPartObj>
    </w:sdtPr>
    <w:sdtEndPr>
      <w:rPr>
        <w:rFonts w:ascii="FreeSetLightC" w:hAnsi="FreeSetLightC"/>
      </w:rPr>
    </w:sdtEndPr>
    <w:sdtContent>
      <w:p w14:paraId="2AB30BC4" w14:textId="015ADB95" w:rsidR="008F5079" w:rsidRPr="008F5079" w:rsidRDefault="008F5079">
        <w:pPr>
          <w:pStyle w:val="ad"/>
          <w:jc w:val="center"/>
          <w:rPr>
            <w:rFonts w:ascii="FreeSetLightC" w:hAnsi="FreeSetLightC"/>
          </w:rPr>
        </w:pPr>
        <w:r w:rsidRPr="008F5079">
          <w:rPr>
            <w:rFonts w:ascii="FreeSetLightC" w:hAnsi="FreeSetLightC"/>
          </w:rPr>
          <w:fldChar w:fldCharType="begin"/>
        </w:r>
        <w:r w:rsidRPr="008F5079">
          <w:rPr>
            <w:rFonts w:ascii="FreeSetLightC" w:hAnsi="FreeSetLightC"/>
          </w:rPr>
          <w:instrText>PAGE   \* MERGEFORMAT</w:instrText>
        </w:r>
        <w:r w:rsidRPr="008F5079">
          <w:rPr>
            <w:rFonts w:ascii="FreeSetLightC" w:hAnsi="FreeSetLightC"/>
          </w:rPr>
          <w:fldChar w:fldCharType="separate"/>
        </w:r>
        <w:r w:rsidR="00025B8A">
          <w:rPr>
            <w:rFonts w:ascii="FreeSetLightC" w:hAnsi="FreeSetLightC"/>
            <w:noProof/>
          </w:rPr>
          <w:t>4</w:t>
        </w:r>
        <w:r w:rsidRPr="008F5079">
          <w:rPr>
            <w:rFonts w:ascii="FreeSetLightC" w:hAnsi="FreeSetLightC"/>
          </w:rPr>
          <w:fldChar w:fldCharType="end"/>
        </w:r>
      </w:p>
    </w:sdtContent>
  </w:sdt>
  <w:p w14:paraId="01C90545" w14:textId="77777777" w:rsidR="008F5079" w:rsidRDefault="008F507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0B"/>
    <w:rsid w:val="00025B8A"/>
    <w:rsid w:val="00027440"/>
    <w:rsid w:val="00031199"/>
    <w:rsid w:val="00033E5F"/>
    <w:rsid w:val="000364EC"/>
    <w:rsid w:val="000573DD"/>
    <w:rsid w:val="00130B74"/>
    <w:rsid w:val="0014458A"/>
    <w:rsid w:val="001618C7"/>
    <w:rsid w:val="001A3E74"/>
    <w:rsid w:val="001B2288"/>
    <w:rsid w:val="001B3030"/>
    <w:rsid w:val="001C6B0E"/>
    <w:rsid w:val="00216317"/>
    <w:rsid w:val="00223AA6"/>
    <w:rsid w:val="002C6D56"/>
    <w:rsid w:val="00300A55"/>
    <w:rsid w:val="00304944"/>
    <w:rsid w:val="00335DB9"/>
    <w:rsid w:val="00336E84"/>
    <w:rsid w:val="00361544"/>
    <w:rsid w:val="00362CB7"/>
    <w:rsid w:val="003B169E"/>
    <w:rsid w:val="003C15FF"/>
    <w:rsid w:val="003D5722"/>
    <w:rsid w:val="003F1A3A"/>
    <w:rsid w:val="00416CF7"/>
    <w:rsid w:val="004212F5"/>
    <w:rsid w:val="00447C2C"/>
    <w:rsid w:val="00493591"/>
    <w:rsid w:val="004B5714"/>
    <w:rsid w:val="00540EBF"/>
    <w:rsid w:val="00565C0B"/>
    <w:rsid w:val="005A4A52"/>
    <w:rsid w:val="005E6864"/>
    <w:rsid w:val="005E6AC9"/>
    <w:rsid w:val="005F3605"/>
    <w:rsid w:val="005F75FF"/>
    <w:rsid w:val="0062231E"/>
    <w:rsid w:val="006553EA"/>
    <w:rsid w:val="006A1AAA"/>
    <w:rsid w:val="006B083E"/>
    <w:rsid w:val="006D627E"/>
    <w:rsid w:val="0073211B"/>
    <w:rsid w:val="0077168F"/>
    <w:rsid w:val="00790593"/>
    <w:rsid w:val="00792626"/>
    <w:rsid w:val="007933E0"/>
    <w:rsid w:val="007957E3"/>
    <w:rsid w:val="007A1D20"/>
    <w:rsid w:val="007B782F"/>
    <w:rsid w:val="007E1534"/>
    <w:rsid w:val="00854E12"/>
    <w:rsid w:val="00863FEF"/>
    <w:rsid w:val="00881EA3"/>
    <w:rsid w:val="0089450F"/>
    <w:rsid w:val="008F4D0F"/>
    <w:rsid w:val="008F5079"/>
    <w:rsid w:val="00905FE3"/>
    <w:rsid w:val="0093637F"/>
    <w:rsid w:val="00942175"/>
    <w:rsid w:val="00AD74F8"/>
    <w:rsid w:val="00B33133"/>
    <w:rsid w:val="00B36EB9"/>
    <w:rsid w:val="00B752DB"/>
    <w:rsid w:val="00B86F0E"/>
    <w:rsid w:val="00C71E3C"/>
    <w:rsid w:val="00CB28CB"/>
    <w:rsid w:val="00CC377E"/>
    <w:rsid w:val="00CC3F00"/>
    <w:rsid w:val="00CF4B07"/>
    <w:rsid w:val="00D03B05"/>
    <w:rsid w:val="00D331E5"/>
    <w:rsid w:val="00D44EA5"/>
    <w:rsid w:val="00D85C6B"/>
    <w:rsid w:val="00DD0474"/>
    <w:rsid w:val="00DE09E3"/>
    <w:rsid w:val="00E72EE8"/>
    <w:rsid w:val="00EA38D3"/>
    <w:rsid w:val="00EA483E"/>
    <w:rsid w:val="00EB65F6"/>
    <w:rsid w:val="00EE1874"/>
    <w:rsid w:val="00F957CE"/>
    <w:rsid w:val="00FB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E4C4"/>
  <w15:chartTrackingRefBased/>
  <w15:docId w15:val="{06680278-93EE-4D13-9AB5-99F5D26B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E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EE8"/>
    <w:rPr>
      <w:rFonts w:ascii="Segoe UI" w:hAnsi="Segoe UI" w:cs="Segoe UI"/>
      <w:sz w:val="18"/>
      <w:szCs w:val="18"/>
    </w:rPr>
  </w:style>
  <w:style w:type="character" w:styleId="a5">
    <w:name w:val="annotation reference"/>
    <w:basedOn w:val="a0"/>
    <w:uiPriority w:val="99"/>
    <w:semiHidden/>
    <w:unhideWhenUsed/>
    <w:rsid w:val="00E72EE8"/>
    <w:rPr>
      <w:sz w:val="16"/>
      <w:szCs w:val="16"/>
    </w:rPr>
  </w:style>
  <w:style w:type="paragraph" w:styleId="a6">
    <w:name w:val="annotation text"/>
    <w:basedOn w:val="a"/>
    <w:link w:val="a7"/>
    <w:uiPriority w:val="99"/>
    <w:semiHidden/>
    <w:unhideWhenUsed/>
    <w:rsid w:val="00E72EE8"/>
    <w:pPr>
      <w:spacing w:line="240" w:lineRule="auto"/>
    </w:pPr>
    <w:rPr>
      <w:sz w:val="20"/>
      <w:szCs w:val="20"/>
    </w:rPr>
  </w:style>
  <w:style w:type="character" w:customStyle="1" w:styleId="a7">
    <w:name w:val="Текст примечания Знак"/>
    <w:basedOn w:val="a0"/>
    <w:link w:val="a6"/>
    <w:uiPriority w:val="99"/>
    <w:semiHidden/>
    <w:rsid w:val="00E72EE8"/>
    <w:rPr>
      <w:sz w:val="20"/>
      <w:szCs w:val="20"/>
    </w:rPr>
  </w:style>
  <w:style w:type="paragraph" w:styleId="a8">
    <w:name w:val="annotation subject"/>
    <w:basedOn w:val="a6"/>
    <w:next w:val="a6"/>
    <w:link w:val="a9"/>
    <w:uiPriority w:val="99"/>
    <w:semiHidden/>
    <w:unhideWhenUsed/>
    <w:rsid w:val="00E72EE8"/>
    <w:rPr>
      <w:b/>
      <w:bCs/>
    </w:rPr>
  </w:style>
  <w:style w:type="character" w:customStyle="1" w:styleId="a9">
    <w:name w:val="Тема примечания Знак"/>
    <w:basedOn w:val="a7"/>
    <w:link w:val="a8"/>
    <w:uiPriority w:val="99"/>
    <w:semiHidden/>
    <w:rsid w:val="00E72EE8"/>
    <w:rPr>
      <w:b/>
      <w:bCs/>
      <w:sz w:val="20"/>
      <w:szCs w:val="20"/>
    </w:rPr>
  </w:style>
  <w:style w:type="paragraph" w:styleId="aa">
    <w:name w:val="Normal (Web)"/>
    <w:basedOn w:val="a"/>
    <w:rsid w:val="006A1AAA"/>
    <w:pPr>
      <w:spacing w:before="143" w:after="143" w:line="185" w:lineRule="atLeast"/>
      <w:ind w:left="143" w:right="143"/>
    </w:pPr>
    <w:rPr>
      <w:rFonts w:ascii="Times New Roman" w:eastAsia="Times New Roman" w:hAnsi="Times New Roman" w:cs="Times New Roman"/>
      <w:sz w:val="17"/>
      <w:szCs w:val="17"/>
      <w:lang w:eastAsia="ru-RU"/>
    </w:rPr>
  </w:style>
  <w:style w:type="character" w:styleId="ab">
    <w:name w:val="Hyperlink"/>
    <w:basedOn w:val="a0"/>
    <w:uiPriority w:val="99"/>
    <w:semiHidden/>
    <w:unhideWhenUsed/>
    <w:rsid w:val="0073211B"/>
    <w:rPr>
      <w:color w:val="0000FF"/>
      <w:u w:val="single"/>
    </w:rPr>
  </w:style>
  <w:style w:type="character" w:styleId="ac">
    <w:name w:val="FollowedHyperlink"/>
    <w:basedOn w:val="a0"/>
    <w:uiPriority w:val="99"/>
    <w:semiHidden/>
    <w:unhideWhenUsed/>
    <w:rsid w:val="0014458A"/>
    <w:rPr>
      <w:color w:val="954F72" w:themeColor="followedHyperlink"/>
      <w:u w:val="single"/>
    </w:rPr>
  </w:style>
  <w:style w:type="paragraph" w:styleId="ad">
    <w:name w:val="header"/>
    <w:basedOn w:val="a"/>
    <w:link w:val="ae"/>
    <w:uiPriority w:val="99"/>
    <w:unhideWhenUsed/>
    <w:rsid w:val="008F50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F5079"/>
  </w:style>
  <w:style w:type="paragraph" w:styleId="af">
    <w:name w:val="footer"/>
    <w:basedOn w:val="a"/>
    <w:link w:val="af0"/>
    <w:uiPriority w:val="99"/>
    <w:unhideWhenUsed/>
    <w:rsid w:val="008F50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3517">
      <w:bodyDiv w:val="1"/>
      <w:marLeft w:val="0"/>
      <w:marRight w:val="0"/>
      <w:marTop w:val="0"/>
      <w:marBottom w:val="0"/>
      <w:divBdr>
        <w:top w:val="none" w:sz="0" w:space="0" w:color="auto"/>
        <w:left w:val="none" w:sz="0" w:space="0" w:color="auto"/>
        <w:bottom w:val="none" w:sz="0" w:space="0" w:color="auto"/>
        <w:right w:val="none" w:sz="0" w:space="0" w:color="auto"/>
      </w:divBdr>
      <w:divsChild>
        <w:div w:id="1215118898">
          <w:marLeft w:val="0"/>
          <w:marRight w:val="0"/>
          <w:marTop w:val="0"/>
          <w:marBottom w:val="0"/>
          <w:divBdr>
            <w:top w:val="none" w:sz="0" w:space="0" w:color="auto"/>
            <w:left w:val="none" w:sz="0" w:space="0" w:color="auto"/>
            <w:bottom w:val="none" w:sz="0" w:space="0" w:color="auto"/>
            <w:right w:val="none" w:sz="0" w:space="0" w:color="auto"/>
          </w:divBdr>
        </w:div>
        <w:div w:id="675886987">
          <w:marLeft w:val="0"/>
          <w:marRight w:val="0"/>
          <w:marTop w:val="0"/>
          <w:marBottom w:val="0"/>
          <w:divBdr>
            <w:top w:val="none" w:sz="0" w:space="0" w:color="auto"/>
            <w:left w:val="none" w:sz="0" w:space="0" w:color="auto"/>
            <w:bottom w:val="none" w:sz="0" w:space="0" w:color="auto"/>
            <w:right w:val="none" w:sz="0" w:space="0" w:color="auto"/>
          </w:divBdr>
        </w:div>
        <w:div w:id="1696342370">
          <w:marLeft w:val="0"/>
          <w:marRight w:val="0"/>
          <w:marTop w:val="0"/>
          <w:marBottom w:val="0"/>
          <w:divBdr>
            <w:top w:val="none" w:sz="0" w:space="0" w:color="auto"/>
            <w:left w:val="none" w:sz="0" w:space="0" w:color="auto"/>
            <w:bottom w:val="none" w:sz="0" w:space="0" w:color="auto"/>
            <w:right w:val="none" w:sz="0" w:space="0" w:color="auto"/>
          </w:divBdr>
        </w:div>
        <w:div w:id="1196582714">
          <w:marLeft w:val="0"/>
          <w:marRight w:val="0"/>
          <w:marTop w:val="0"/>
          <w:marBottom w:val="0"/>
          <w:divBdr>
            <w:top w:val="none" w:sz="0" w:space="0" w:color="auto"/>
            <w:left w:val="none" w:sz="0" w:space="0" w:color="auto"/>
            <w:bottom w:val="none" w:sz="0" w:space="0" w:color="auto"/>
            <w:right w:val="none" w:sz="0" w:space="0" w:color="auto"/>
          </w:divBdr>
        </w:div>
        <w:div w:id="896165610">
          <w:marLeft w:val="0"/>
          <w:marRight w:val="0"/>
          <w:marTop w:val="0"/>
          <w:marBottom w:val="0"/>
          <w:divBdr>
            <w:top w:val="none" w:sz="0" w:space="0" w:color="auto"/>
            <w:left w:val="none" w:sz="0" w:space="0" w:color="auto"/>
            <w:bottom w:val="none" w:sz="0" w:space="0" w:color="auto"/>
            <w:right w:val="none" w:sz="0" w:space="0" w:color="auto"/>
          </w:divBdr>
        </w:div>
        <w:div w:id="930427052">
          <w:marLeft w:val="0"/>
          <w:marRight w:val="0"/>
          <w:marTop w:val="0"/>
          <w:marBottom w:val="0"/>
          <w:divBdr>
            <w:top w:val="none" w:sz="0" w:space="0" w:color="auto"/>
            <w:left w:val="none" w:sz="0" w:space="0" w:color="auto"/>
            <w:bottom w:val="none" w:sz="0" w:space="0" w:color="auto"/>
            <w:right w:val="none" w:sz="0" w:space="0" w:color="auto"/>
          </w:divBdr>
        </w:div>
        <w:div w:id="1326474759">
          <w:marLeft w:val="0"/>
          <w:marRight w:val="0"/>
          <w:marTop w:val="0"/>
          <w:marBottom w:val="0"/>
          <w:divBdr>
            <w:top w:val="none" w:sz="0" w:space="0" w:color="auto"/>
            <w:left w:val="none" w:sz="0" w:space="0" w:color="auto"/>
            <w:bottom w:val="none" w:sz="0" w:space="0" w:color="auto"/>
            <w:right w:val="none" w:sz="0" w:space="0" w:color="auto"/>
          </w:divBdr>
        </w:div>
        <w:div w:id="1083145786">
          <w:marLeft w:val="0"/>
          <w:marRight w:val="0"/>
          <w:marTop w:val="0"/>
          <w:marBottom w:val="0"/>
          <w:divBdr>
            <w:top w:val="none" w:sz="0" w:space="0" w:color="auto"/>
            <w:left w:val="none" w:sz="0" w:space="0" w:color="auto"/>
            <w:bottom w:val="none" w:sz="0" w:space="0" w:color="auto"/>
            <w:right w:val="none" w:sz="0" w:space="0" w:color="auto"/>
          </w:divBdr>
        </w:div>
        <w:div w:id="609240157">
          <w:marLeft w:val="0"/>
          <w:marRight w:val="0"/>
          <w:marTop w:val="0"/>
          <w:marBottom w:val="0"/>
          <w:divBdr>
            <w:top w:val="none" w:sz="0" w:space="0" w:color="auto"/>
            <w:left w:val="none" w:sz="0" w:space="0" w:color="auto"/>
            <w:bottom w:val="none" w:sz="0" w:space="0" w:color="auto"/>
            <w:right w:val="none" w:sz="0" w:space="0" w:color="auto"/>
          </w:divBdr>
        </w:div>
        <w:div w:id="1335182324">
          <w:marLeft w:val="0"/>
          <w:marRight w:val="0"/>
          <w:marTop w:val="0"/>
          <w:marBottom w:val="0"/>
          <w:divBdr>
            <w:top w:val="none" w:sz="0" w:space="0" w:color="auto"/>
            <w:left w:val="none" w:sz="0" w:space="0" w:color="auto"/>
            <w:bottom w:val="none" w:sz="0" w:space="0" w:color="auto"/>
            <w:right w:val="none" w:sz="0" w:space="0" w:color="auto"/>
          </w:divBdr>
        </w:div>
        <w:div w:id="287397659">
          <w:marLeft w:val="0"/>
          <w:marRight w:val="0"/>
          <w:marTop w:val="0"/>
          <w:marBottom w:val="0"/>
          <w:divBdr>
            <w:top w:val="none" w:sz="0" w:space="0" w:color="auto"/>
            <w:left w:val="none" w:sz="0" w:space="0" w:color="auto"/>
            <w:bottom w:val="none" w:sz="0" w:space="0" w:color="auto"/>
            <w:right w:val="none" w:sz="0" w:space="0" w:color="auto"/>
          </w:divBdr>
        </w:div>
        <w:div w:id="1363244828">
          <w:marLeft w:val="0"/>
          <w:marRight w:val="0"/>
          <w:marTop w:val="0"/>
          <w:marBottom w:val="0"/>
          <w:divBdr>
            <w:top w:val="none" w:sz="0" w:space="0" w:color="auto"/>
            <w:left w:val="none" w:sz="0" w:space="0" w:color="auto"/>
            <w:bottom w:val="none" w:sz="0" w:space="0" w:color="auto"/>
            <w:right w:val="none" w:sz="0" w:space="0" w:color="auto"/>
          </w:divBdr>
        </w:div>
        <w:div w:id="373311146">
          <w:marLeft w:val="0"/>
          <w:marRight w:val="0"/>
          <w:marTop w:val="0"/>
          <w:marBottom w:val="0"/>
          <w:divBdr>
            <w:top w:val="none" w:sz="0" w:space="0" w:color="auto"/>
            <w:left w:val="none" w:sz="0" w:space="0" w:color="auto"/>
            <w:bottom w:val="none" w:sz="0" w:space="0" w:color="auto"/>
            <w:right w:val="none" w:sz="0" w:space="0" w:color="auto"/>
          </w:divBdr>
        </w:div>
        <w:div w:id="325476338">
          <w:marLeft w:val="0"/>
          <w:marRight w:val="0"/>
          <w:marTop w:val="0"/>
          <w:marBottom w:val="0"/>
          <w:divBdr>
            <w:top w:val="none" w:sz="0" w:space="0" w:color="auto"/>
            <w:left w:val="none" w:sz="0" w:space="0" w:color="auto"/>
            <w:bottom w:val="none" w:sz="0" w:space="0" w:color="auto"/>
            <w:right w:val="none" w:sz="0" w:space="0" w:color="auto"/>
          </w:divBdr>
        </w:div>
        <w:div w:id="1642344496">
          <w:marLeft w:val="0"/>
          <w:marRight w:val="0"/>
          <w:marTop w:val="0"/>
          <w:marBottom w:val="0"/>
          <w:divBdr>
            <w:top w:val="none" w:sz="0" w:space="0" w:color="auto"/>
            <w:left w:val="none" w:sz="0" w:space="0" w:color="auto"/>
            <w:bottom w:val="none" w:sz="0" w:space="0" w:color="auto"/>
            <w:right w:val="none" w:sz="0" w:space="0" w:color="auto"/>
          </w:divBdr>
        </w:div>
        <w:div w:id="849638622">
          <w:marLeft w:val="0"/>
          <w:marRight w:val="0"/>
          <w:marTop w:val="0"/>
          <w:marBottom w:val="0"/>
          <w:divBdr>
            <w:top w:val="none" w:sz="0" w:space="0" w:color="auto"/>
            <w:left w:val="none" w:sz="0" w:space="0" w:color="auto"/>
            <w:bottom w:val="none" w:sz="0" w:space="0" w:color="auto"/>
            <w:right w:val="none" w:sz="0" w:space="0" w:color="auto"/>
          </w:divBdr>
        </w:div>
        <w:div w:id="513569355">
          <w:marLeft w:val="0"/>
          <w:marRight w:val="0"/>
          <w:marTop w:val="0"/>
          <w:marBottom w:val="0"/>
          <w:divBdr>
            <w:top w:val="none" w:sz="0" w:space="0" w:color="auto"/>
            <w:left w:val="none" w:sz="0" w:space="0" w:color="auto"/>
            <w:bottom w:val="none" w:sz="0" w:space="0" w:color="auto"/>
            <w:right w:val="none" w:sz="0" w:space="0" w:color="auto"/>
          </w:divBdr>
        </w:div>
        <w:div w:id="1344284993">
          <w:marLeft w:val="0"/>
          <w:marRight w:val="0"/>
          <w:marTop w:val="0"/>
          <w:marBottom w:val="0"/>
          <w:divBdr>
            <w:top w:val="none" w:sz="0" w:space="0" w:color="auto"/>
            <w:left w:val="none" w:sz="0" w:space="0" w:color="auto"/>
            <w:bottom w:val="none" w:sz="0" w:space="0" w:color="auto"/>
            <w:right w:val="none" w:sz="0" w:space="0" w:color="auto"/>
          </w:divBdr>
        </w:div>
        <w:div w:id="995572523">
          <w:marLeft w:val="0"/>
          <w:marRight w:val="0"/>
          <w:marTop w:val="0"/>
          <w:marBottom w:val="0"/>
          <w:divBdr>
            <w:top w:val="none" w:sz="0" w:space="0" w:color="auto"/>
            <w:left w:val="none" w:sz="0" w:space="0" w:color="auto"/>
            <w:bottom w:val="none" w:sz="0" w:space="0" w:color="auto"/>
            <w:right w:val="none" w:sz="0" w:space="0" w:color="auto"/>
          </w:divBdr>
        </w:div>
        <w:div w:id="2028096625">
          <w:marLeft w:val="0"/>
          <w:marRight w:val="0"/>
          <w:marTop w:val="0"/>
          <w:marBottom w:val="0"/>
          <w:divBdr>
            <w:top w:val="none" w:sz="0" w:space="0" w:color="auto"/>
            <w:left w:val="none" w:sz="0" w:space="0" w:color="auto"/>
            <w:bottom w:val="none" w:sz="0" w:space="0" w:color="auto"/>
            <w:right w:val="none" w:sz="0" w:space="0" w:color="auto"/>
          </w:divBdr>
        </w:div>
      </w:divsChild>
    </w:div>
    <w:div w:id="1036933591">
      <w:bodyDiv w:val="1"/>
      <w:marLeft w:val="0"/>
      <w:marRight w:val="0"/>
      <w:marTop w:val="0"/>
      <w:marBottom w:val="0"/>
      <w:divBdr>
        <w:top w:val="none" w:sz="0" w:space="0" w:color="auto"/>
        <w:left w:val="none" w:sz="0" w:space="0" w:color="auto"/>
        <w:bottom w:val="none" w:sz="0" w:space="0" w:color="auto"/>
        <w:right w:val="none" w:sz="0" w:space="0" w:color="auto"/>
      </w:divBdr>
      <w:divsChild>
        <w:div w:id="897328734">
          <w:marLeft w:val="0"/>
          <w:marRight w:val="0"/>
          <w:marTop w:val="0"/>
          <w:marBottom w:val="0"/>
          <w:divBdr>
            <w:top w:val="none" w:sz="0" w:space="0" w:color="auto"/>
            <w:left w:val="none" w:sz="0" w:space="0" w:color="auto"/>
            <w:bottom w:val="none" w:sz="0" w:space="0" w:color="auto"/>
            <w:right w:val="none" w:sz="0" w:space="0" w:color="auto"/>
          </w:divBdr>
        </w:div>
        <w:div w:id="1944607240">
          <w:marLeft w:val="0"/>
          <w:marRight w:val="0"/>
          <w:marTop w:val="0"/>
          <w:marBottom w:val="0"/>
          <w:divBdr>
            <w:top w:val="none" w:sz="0" w:space="0" w:color="auto"/>
            <w:left w:val="none" w:sz="0" w:space="0" w:color="auto"/>
            <w:bottom w:val="none" w:sz="0" w:space="0" w:color="auto"/>
            <w:right w:val="none" w:sz="0" w:space="0" w:color="auto"/>
          </w:divBdr>
        </w:div>
        <w:div w:id="2075469918">
          <w:marLeft w:val="0"/>
          <w:marRight w:val="0"/>
          <w:marTop w:val="0"/>
          <w:marBottom w:val="0"/>
          <w:divBdr>
            <w:top w:val="none" w:sz="0" w:space="0" w:color="auto"/>
            <w:left w:val="none" w:sz="0" w:space="0" w:color="auto"/>
            <w:bottom w:val="none" w:sz="0" w:space="0" w:color="auto"/>
            <w:right w:val="none" w:sz="0" w:space="0" w:color="auto"/>
          </w:divBdr>
        </w:div>
        <w:div w:id="1076126229">
          <w:marLeft w:val="0"/>
          <w:marRight w:val="0"/>
          <w:marTop w:val="0"/>
          <w:marBottom w:val="0"/>
          <w:divBdr>
            <w:top w:val="none" w:sz="0" w:space="0" w:color="auto"/>
            <w:left w:val="none" w:sz="0" w:space="0" w:color="auto"/>
            <w:bottom w:val="none" w:sz="0" w:space="0" w:color="auto"/>
            <w:right w:val="none" w:sz="0" w:space="0" w:color="auto"/>
          </w:divBdr>
        </w:div>
        <w:div w:id="1515917997">
          <w:marLeft w:val="0"/>
          <w:marRight w:val="0"/>
          <w:marTop w:val="0"/>
          <w:marBottom w:val="0"/>
          <w:divBdr>
            <w:top w:val="none" w:sz="0" w:space="0" w:color="auto"/>
            <w:left w:val="none" w:sz="0" w:space="0" w:color="auto"/>
            <w:bottom w:val="none" w:sz="0" w:space="0" w:color="auto"/>
            <w:right w:val="none" w:sz="0" w:space="0" w:color="auto"/>
          </w:divBdr>
        </w:div>
        <w:div w:id="342319945">
          <w:marLeft w:val="0"/>
          <w:marRight w:val="0"/>
          <w:marTop w:val="0"/>
          <w:marBottom w:val="0"/>
          <w:divBdr>
            <w:top w:val="none" w:sz="0" w:space="0" w:color="auto"/>
            <w:left w:val="none" w:sz="0" w:space="0" w:color="auto"/>
            <w:bottom w:val="none" w:sz="0" w:space="0" w:color="auto"/>
            <w:right w:val="none" w:sz="0" w:space="0" w:color="auto"/>
          </w:divBdr>
        </w:div>
        <w:div w:id="2070417167">
          <w:marLeft w:val="0"/>
          <w:marRight w:val="0"/>
          <w:marTop w:val="0"/>
          <w:marBottom w:val="0"/>
          <w:divBdr>
            <w:top w:val="none" w:sz="0" w:space="0" w:color="auto"/>
            <w:left w:val="none" w:sz="0" w:space="0" w:color="auto"/>
            <w:bottom w:val="none" w:sz="0" w:space="0" w:color="auto"/>
            <w:right w:val="none" w:sz="0" w:space="0" w:color="auto"/>
          </w:divBdr>
        </w:div>
        <w:div w:id="794099835">
          <w:marLeft w:val="0"/>
          <w:marRight w:val="0"/>
          <w:marTop w:val="0"/>
          <w:marBottom w:val="0"/>
          <w:divBdr>
            <w:top w:val="none" w:sz="0" w:space="0" w:color="auto"/>
            <w:left w:val="none" w:sz="0" w:space="0" w:color="auto"/>
            <w:bottom w:val="none" w:sz="0" w:space="0" w:color="auto"/>
            <w:right w:val="none" w:sz="0" w:space="0" w:color="auto"/>
          </w:divBdr>
        </w:div>
        <w:div w:id="1992252559">
          <w:marLeft w:val="0"/>
          <w:marRight w:val="0"/>
          <w:marTop w:val="0"/>
          <w:marBottom w:val="0"/>
          <w:divBdr>
            <w:top w:val="none" w:sz="0" w:space="0" w:color="auto"/>
            <w:left w:val="none" w:sz="0" w:space="0" w:color="auto"/>
            <w:bottom w:val="none" w:sz="0" w:space="0" w:color="auto"/>
            <w:right w:val="none" w:sz="0" w:space="0" w:color="auto"/>
          </w:divBdr>
        </w:div>
        <w:div w:id="47924332">
          <w:marLeft w:val="0"/>
          <w:marRight w:val="0"/>
          <w:marTop w:val="0"/>
          <w:marBottom w:val="0"/>
          <w:divBdr>
            <w:top w:val="none" w:sz="0" w:space="0" w:color="auto"/>
            <w:left w:val="none" w:sz="0" w:space="0" w:color="auto"/>
            <w:bottom w:val="none" w:sz="0" w:space="0" w:color="auto"/>
            <w:right w:val="none" w:sz="0" w:space="0" w:color="auto"/>
          </w:divBdr>
        </w:div>
        <w:div w:id="239028040">
          <w:marLeft w:val="0"/>
          <w:marRight w:val="0"/>
          <w:marTop w:val="0"/>
          <w:marBottom w:val="0"/>
          <w:divBdr>
            <w:top w:val="none" w:sz="0" w:space="0" w:color="auto"/>
            <w:left w:val="none" w:sz="0" w:space="0" w:color="auto"/>
            <w:bottom w:val="none" w:sz="0" w:space="0" w:color="auto"/>
            <w:right w:val="none" w:sz="0" w:space="0" w:color="auto"/>
          </w:divBdr>
        </w:div>
        <w:div w:id="555050269">
          <w:marLeft w:val="0"/>
          <w:marRight w:val="0"/>
          <w:marTop w:val="0"/>
          <w:marBottom w:val="0"/>
          <w:divBdr>
            <w:top w:val="none" w:sz="0" w:space="0" w:color="auto"/>
            <w:left w:val="none" w:sz="0" w:space="0" w:color="auto"/>
            <w:bottom w:val="none" w:sz="0" w:space="0" w:color="auto"/>
            <w:right w:val="none" w:sz="0" w:space="0" w:color="auto"/>
          </w:divBdr>
        </w:div>
        <w:div w:id="1107701662">
          <w:marLeft w:val="0"/>
          <w:marRight w:val="0"/>
          <w:marTop w:val="0"/>
          <w:marBottom w:val="0"/>
          <w:divBdr>
            <w:top w:val="none" w:sz="0" w:space="0" w:color="auto"/>
            <w:left w:val="none" w:sz="0" w:space="0" w:color="auto"/>
            <w:bottom w:val="none" w:sz="0" w:space="0" w:color="auto"/>
            <w:right w:val="none" w:sz="0" w:space="0" w:color="auto"/>
          </w:divBdr>
        </w:div>
        <w:div w:id="1392775664">
          <w:marLeft w:val="0"/>
          <w:marRight w:val="0"/>
          <w:marTop w:val="0"/>
          <w:marBottom w:val="0"/>
          <w:divBdr>
            <w:top w:val="none" w:sz="0" w:space="0" w:color="auto"/>
            <w:left w:val="none" w:sz="0" w:space="0" w:color="auto"/>
            <w:bottom w:val="none" w:sz="0" w:space="0" w:color="auto"/>
            <w:right w:val="none" w:sz="0" w:space="0" w:color="auto"/>
          </w:divBdr>
        </w:div>
      </w:divsChild>
    </w:div>
    <w:div w:id="1622302681">
      <w:bodyDiv w:val="1"/>
      <w:marLeft w:val="0"/>
      <w:marRight w:val="0"/>
      <w:marTop w:val="0"/>
      <w:marBottom w:val="0"/>
      <w:divBdr>
        <w:top w:val="none" w:sz="0" w:space="0" w:color="auto"/>
        <w:left w:val="none" w:sz="0" w:space="0" w:color="auto"/>
        <w:bottom w:val="none" w:sz="0" w:space="0" w:color="auto"/>
        <w:right w:val="none" w:sz="0" w:space="0" w:color="auto"/>
      </w:divBdr>
      <w:divsChild>
        <w:div w:id="760376676">
          <w:marLeft w:val="0"/>
          <w:marRight w:val="0"/>
          <w:marTop w:val="0"/>
          <w:marBottom w:val="0"/>
          <w:divBdr>
            <w:top w:val="none" w:sz="0" w:space="0" w:color="auto"/>
            <w:left w:val="none" w:sz="0" w:space="0" w:color="auto"/>
            <w:bottom w:val="none" w:sz="0" w:space="0" w:color="auto"/>
            <w:right w:val="none" w:sz="0" w:space="0" w:color="auto"/>
          </w:divBdr>
        </w:div>
        <w:div w:id="1361081402">
          <w:marLeft w:val="0"/>
          <w:marRight w:val="0"/>
          <w:marTop w:val="0"/>
          <w:marBottom w:val="0"/>
          <w:divBdr>
            <w:top w:val="none" w:sz="0" w:space="0" w:color="auto"/>
            <w:left w:val="none" w:sz="0" w:space="0" w:color="auto"/>
            <w:bottom w:val="none" w:sz="0" w:space="0" w:color="auto"/>
            <w:right w:val="none" w:sz="0" w:space="0" w:color="auto"/>
          </w:divBdr>
        </w:div>
        <w:div w:id="1884049573">
          <w:marLeft w:val="0"/>
          <w:marRight w:val="0"/>
          <w:marTop w:val="0"/>
          <w:marBottom w:val="0"/>
          <w:divBdr>
            <w:top w:val="none" w:sz="0" w:space="0" w:color="auto"/>
            <w:left w:val="none" w:sz="0" w:space="0" w:color="auto"/>
            <w:bottom w:val="none" w:sz="0" w:space="0" w:color="auto"/>
            <w:right w:val="none" w:sz="0" w:space="0" w:color="auto"/>
          </w:divBdr>
        </w:div>
        <w:div w:id="1719889051">
          <w:marLeft w:val="0"/>
          <w:marRight w:val="0"/>
          <w:marTop w:val="0"/>
          <w:marBottom w:val="0"/>
          <w:divBdr>
            <w:top w:val="none" w:sz="0" w:space="0" w:color="auto"/>
            <w:left w:val="none" w:sz="0" w:space="0" w:color="auto"/>
            <w:bottom w:val="none" w:sz="0" w:space="0" w:color="auto"/>
            <w:right w:val="none" w:sz="0" w:space="0" w:color="auto"/>
          </w:divBdr>
        </w:div>
        <w:div w:id="724061594">
          <w:marLeft w:val="0"/>
          <w:marRight w:val="0"/>
          <w:marTop w:val="0"/>
          <w:marBottom w:val="0"/>
          <w:divBdr>
            <w:top w:val="none" w:sz="0" w:space="0" w:color="auto"/>
            <w:left w:val="none" w:sz="0" w:space="0" w:color="auto"/>
            <w:bottom w:val="none" w:sz="0" w:space="0" w:color="auto"/>
            <w:right w:val="none" w:sz="0" w:space="0" w:color="auto"/>
          </w:divBdr>
        </w:div>
        <w:div w:id="635254998">
          <w:marLeft w:val="0"/>
          <w:marRight w:val="0"/>
          <w:marTop w:val="0"/>
          <w:marBottom w:val="0"/>
          <w:divBdr>
            <w:top w:val="none" w:sz="0" w:space="0" w:color="auto"/>
            <w:left w:val="none" w:sz="0" w:space="0" w:color="auto"/>
            <w:bottom w:val="none" w:sz="0" w:space="0" w:color="auto"/>
            <w:right w:val="none" w:sz="0" w:space="0" w:color="auto"/>
          </w:divBdr>
        </w:div>
        <w:div w:id="227764185">
          <w:marLeft w:val="0"/>
          <w:marRight w:val="0"/>
          <w:marTop w:val="0"/>
          <w:marBottom w:val="0"/>
          <w:divBdr>
            <w:top w:val="none" w:sz="0" w:space="0" w:color="auto"/>
            <w:left w:val="none" w:sz="0" w:space="0" w:color="auto"/>
            <w:bottom w:val="none" w:sz="0" w:space="0" w:color="auto"/>
            <w:right w:val="none" w:sz="0" w:space="0" w:color="auto"/>
          </w:divBdr>
        </w:div>
        <w:div w:id="596210571">
          <w:marLeft w:val="0"/>
          <w:marRight w:val="0"/>
          <w:marTop w:val="0"/>
          <w:marBottom w:val="0"/>
          <w:divBdr>
            <w:top w:val="none" w:sz="0" w:space="0" w:color="auto"/>
            <w:left w:val="none" w:sz="0" w:space="0" w:color="auto"/>
            <w:bottom w:val="none" w:sz="0" w:space="0" w:color="auto"/>
            <w:right w:val="none" w:sz="0" w:space="0" w:color="auto"/>
          </w:divBdr>
        </w:div>
        <w:div w:id="962811931">
          <w:marLeft w:val="0"/>
          <w:marRight w:val="0"/>
          <w:marTop w:val="0"/>
          <w:marBottom w:val="0"/>
          <w:divBdr>
            <w:top w:val="none" w:sz="0" w:space="0" w:color="auto"/>
            <w:left w:val="none" w:sz="0" w:space="0" w:color="auto"/>
            <w:bottom w:val="none" w:sz="0" w:space="0" w:color="auto"/>
            <w:right w:val="none" w:sz="0" w:space="0" w:color="auto"/>
          </w:divBdr>
        </w:div>
        <w:div w:id="959339204">
          <w:marLeft w:val="0"/>
          <w:marRight w:val="0"/>
          <w:marTop w:val="0"/>
          <w:marBottom w:val="0"/>
          <w:divBdr>
            <w:top w:val="none" w:sz="0" w:space="0" w:color="auto"/>
            <w:left w:val="none" w:sz="0" w:space="0" w:color="auto"/>
            <w:bottom w:val="none" w:sz="0" w:space="0" w:color="auto"/>
            <w:right w:val="none" w:sz="0" w:space="0" w:color="auto"/>
          </w:divBdr>
        </w:div>
        <w:div w:id="595478750">
          <w:marLeft w:val="0"/>
          <w:marRight w:val="0"/>
          <w:marTop w:val="0"/>
          <w:marBottom w:val="0"/>
          <w:divBdr>
            <w:top w:val="none" w:sz="0" w:space="0" w:color="auto"/>
            <w:left w:val="none" w:sz="0" w:space="0" w:color="auto"/>
            <w:bottom w:val="none" w:sz="0" w:space="0" w:color="auto"/>
            <w:right w:val="none" w:sz="0" w:space="0" w:color="auto"/>
          </w:divBdr>
        </w:div>
        <w:div w:id="417867456">
          <w:marLeft w:val="0"/>
          <w:marRight w:val="0"/>
          <w:marTop w:val="0"/>
          <w:marBottom w:val="0"/>
          <w:divBdr>
            <w:top w:val="none" w:sz="0" w:space="0" w:color="auto"/>
            <w:left w:val="none" w:sz="0" w:space="0" w:color="auto"/>
            <w:bottom w:val="none" w:sz="0" w:space="0" w:color="auto"/>
            <w:right w:val="none" w:sz="0" w:space="0" w:color="auto"/>
          </w:divBdr>
        </w:div>
        <w:div w:id="80755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4CD6-DCAC-4EDF-A557-DAB2B320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Греков Сергей Александрович</dc:creator>
  <cp:keywords/>
  <dc:description/>
  <cp:lastModifiedBy>Михайлов Алексей Федорович</cp:lastModifiedBy>
  <cp:revision>13</cp:revision>
  <cp:lastPrinted>2021-10-12T06:37:00Z</cp:lastPrinted>
  <dcterms:created xsi:type="dcterms:W3CDTF">2021-05-27T13:31:00Z</dcterms:created>
  <dcterms:modified xsi:type="dcterms:W3CDTF">2021-10-12T06:44:00Z</dcterms:modified>
</cp:coreProperties>
</file>