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BB0" w:rsidRPr="00FD69EB" w:rsidRDefault="003E3BB0" w:rsidP="003E3BB0">
      <w:pPr>
        <w:spacing w:line="240" w:lineRule="auto"/>
        <w:contextualSpacing/>
        <w:rPr>
          <w:rFonts w:ascii="FreeSetLightC" w:hAnsi="FreeSetLightC"/>
        </w:rPr>
      </w:pPr>
    </w:p>
    <w:p w:rsidR="003E3BB0" w:rsidRPr="00FD69EB" w:rsidRDefault="003E3BB0" w:rsidP="003E3BB0">
      <w:pPr>
        <w:spacing w:after="0" w:line="240" w:lineRule="auto"/>
        <w:ind w:left="567" w:right="283"/>
        <w:jc w:val="right"/>
        <w:rPr>
          <w:rFonts w:ascii="FreeSetLightC" w:eastAsia="Times New Roman" w:hAnsi="FreeSetLightC"/>
          <w:b/>
          <w:i/>
          <w:lang w:eastAsia="ru-RU"/>
        </w:rPr>
      </w:pPr>
      <w:r w:rsidRPr="00FD69EB">
        <w:rPr>
          <w:rFonts w:ascii="FreeSetLightC" w:eastAsia="Times New Roman" w:hAnsi="FreeSetLightC"/>
          <w:b/>
          <w:i/>
          <w:color w:val="000000"/>
          <w:lang w:eastAsia="ru-RU"/>
        </w:rPr>
        <w:t xml:space="preserve">                                                                                          </w:t>
      </w:r>
      <w:r w:rsidR="00257060">
        <w:rPr>
          <w:rFonts w:ascii="FreeSetLightC" w:eastAsia="Times New Roman" w:hAnsi="FreeSetLightC"/>
          <w:b/>
          <w:i/>
          <w:color w:val="000000"/>
          <w:lang w:eastAsia="ru-RU"/>
        </w:rPr>
        <w:t xml:space="preserve">                           «__»</w:t>
      </w:r>
      <w:r w:rsidR="00257060">
        <w:rPr>
          <w:rFonts w:ascii="FreeSetLightC" w:eastAsia="Times New Roman" w:hAnsi="FreeSetLightC"/>
          <w:b/>
          <w:i/>
          <w:lang w:eastAsia="ru-RU"/>
        </w:rPr>
        <w:t xml:space="preserve"> __________</w:t>
      </w:r>
      <w:r w:rsidRPr="00FD69EB">
        <w:rPr>
          <w:rFonts w:ascii="FreeSetLightC" w:eastAsia="Times New Roman" w:hAnsi="FreeSetLightC"/>
          <w:b/>
          <w:i/>
          <w:lang w:eastAsia="ru-RU"/>
        </w:rPr>
        <w:t>г</w:t>
      </w:r>
      <w:r>
        <w:rPr>
          <w:rFonts w:ascii="FreeSetLightC" w:eastAsia="Times New Roman" w:hAnsi="FreeSetLightC"/>
          <w:b/>
          <w:i/>
          <w:lang w:eastAsia="ru-RU"/>
        </w:rPr>
        <w:t>.</w:t>
      </w:r>
      <w:r w:rsidRPr="00FD69EB">
        <w:rPr>
          <w:rFonts w:ascii="FreeSetLightC" w:eastAsia="Times New Roman" w:hAnsi="FreeSetLightC"/>
          <w:b/>
          <w:i/>
          <w:lang w:eastAsia="ru-RU"/>
        </w:rPr>
        <w:t xml:space="preserve">               </w:t>
      </w:r>
    </w:p>
    <w:p w:rsidR="003E3BB0" w:rsidRPr="00FD69EB" w:rsidRDefault="003E3BB0" w:rsidP="003E3BB0">
      <w:pPr>
        <w:spacing w:after="0" w:line="240" w:lineRule="auto"/>
        <w:ind w:right="283"/>
        <w:jc w:val="right"/>
        <w:rPr>
          <w:rFonts w:ascii="FreeSetLightC" w:eastAsia="Times New Roman" w:hAnsi="FreeSetLightC"/>
          <w:color w:val="000000"/>
          <w:lang w:eastAsia="ru-RU"/>
        </w:rPr>
      </w:pPr>
      <w:r w:rsidRPr="00FD69EB">
        <w:rPr>
          <w:rFonts w:ascii="FreeSetLightC" w:eastAsia="Times New Roman" w:hAnsi="FreeSetLightC"/>
          <w:color w:val="000000"/>
          <w:lang w:eastAsia="ru-RU"/>
        </w:rPr>
        <w:t xml:space="preserve">                                                                                                                     </w:t>
      </w:r>
      <w:r w:rsidR="00257060">
        <w:rPr>
          <w:rFonts w:ascii="FreeSetLightC" w:eastAsia="Times New Roman" w:hAnsi="FreeSetLightC"/>
          <w:color w:val="000000"/>
          <w:lang w:eastAsia="ru-RU"/>
        </w:rPr>
        <w:t xml:space="preserve">      </w:t>
      </w:r>
      <w:r w:rsidRPr="00FD69EB">
        <w:rPr>
          <w:rFonts w:ascii="FreeSetLightC" w:eastAsia="Times New Roman" w:hAnsi="FreeSetLightC"/>
          <w:color w:val="000000"/>
          <w:lang w:eastAsia="ru-RU"/>
        </w:rPr>
        <w:t>(дата проведения торгов)</w:t>
      </w:r>
      <w:r>
        <w:rPr>
          <w:rFonts w:ascii="FreeSetLightC" w:eastAsia="Times New Roman" w:hAnsi="FreeSetLightC"/>
          <w:color w:val="000000"/>
          <w:lang w:eastAsia="ru-RU"/>
        </w:rPr>
        <w:t xml:space="preserve"> *</w:t>
      </w:r>
      <w:r w:rsidRPr="00FD69EB">
        <w:rPr>
          <w:rFonts w:ascii="FreeSetLightC" w:eastAsia="Times New Roman" w:hAnsi="FreeSetLightC"/>
          <w:color w:val="000000"/>
          <w:lang w:eastAsia="ru-RU"/>
        </w:rPr>
        <w:t xml:space="preserve">    </w:t>
      </w:r>
    </w:p>
    <w:p w:rsidR="003E3BB0" w:rsidRPr="00FD69EB" w:rsidRDefault="003E3BB0" w:rsidP="003E3BB0">
      <w:pPr>
        <w:keepNext/>
        <w:spacing w:after="0" w:line="240" w:lineRule="auto"/>
        <w:ind w:right="283"/>
        <w:outlineLvl w:val="0"/>
        <w:rPr>
          <w:rFonts w:ascii="FreeSetLightC" w:eastAsia="Times New Roman" w:hAnsi="FreeSetLightC"/>
          <w:b/>
          <w:color w:val="000000"/>
          <w:lang w:eastAsia="ru-RU"/>
        </w:rPr>
      </w:pPr>
    </w:p>
    <w:p w:rsidR="003E3BB0" w:rsidRPr="00FD69EB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u w:val="single"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Наименование клиента </w:t>
      </w:r>
      <w:r w:rsidRPr="00FD69EB">
        <w:rPr>
          <w:rFonts w:ascii="FreeSetLightC" w:eastAsia="Times New Roman" w:hAnsi="FreeSetLightC"/>
          <w:b/>
          <w:u w:val="single"/>
          <w:lang w:eastAsia="ru-RU"/>
        </w:rPr>
        <w:t>______________________________________</w:t>
      </w:r>
      <w:r>
        <w:rPr>
          <w:rFonts w:ascii="FreeSetLightC" w:eastAsia="Times New Roman" w:hAnsi="FreeSetLightC"/>
          <w:b/>
          <w:u w:val="single"/>
          <w:lang w:eastAsia="ru-RU"/>
        </w:rPr>
        <w:t>.</w:t>
      </w:r>
    </w:p>
    <w:p w:rsidR="003E3BB0" w:rsidRPr="00FD69EB" w:rsidRDefault="003E3BB0" w:rsidP="003E3BB0">
      <w:pPr>
        <w:keepNext/>
        <w:spacing w:after="0" w:line="240" w:lineRule="auto"/>
        <w:ind w:right="283"/>
        <w:jc w:val="both"/>
        <w:outlineLvl w:val="0"/>
        <w:rPr>
          <w:rFonts w:ascii="FreeSetLightC" w:eastAsia="Times New Roman" w:hAnsi="FreeSetLightC"/>
          <w:b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Наименование банка: Закрытое акционерное общество «Агропромбанк» (далее - Банк).              </w:t>
      </w:r>
    </w:p>
    <w:p w:rsidR="003E3BB0" w:rsidRPr="00FD69EB" w:rsidRDefault="003E3BB0" w:rsidP="003E3BB0">
      <w:pPr>
        <w:keepNext/>
        <w:spacing w:after="0" w:line="240" w:lineRule="auto"/>
        <w:ind w:right="283" w:firstLine="720"/>
        <w:jc w:val="both"/>
        <w:outlineLvl w:val="0"/>
        <w:rPr>
          <w:rFonts w:ascii="FreeSetLightC" w:eastAsia="Times New Roman" w:hAnsi="FreeSetLightC"/>
          <w:b/>
          <w:i/>
          <w:lang w:eastAsia="ru-RU"/>
        </w:rPr>
      </w:pPr>
    </w:p>
    <w:p w:rsidR="003E3BB0" w:rsidRPr="00FD69EB" w:rsidRDefault="003E3BB0" w:rsidP="003E3BB0">
      <w:pPr>
        <w:keepNext/>
        <w:spacing w:after="0" w:line="240" w:lineRule="auto"/>
        <w:ind w:right="283" w:firstLine="720"/>
        <w:jc w:val="both"/>
        <w:outlineLvl w:val="0"/>
        <w:rPr>
          <w:rFonts w:ascii="FreeSetLightC" w:eastAsia="Times New Roman" w:hAnsi="FreeSetLightC"/>
          <w:b/>
          <w:i/>
          <w:lang w:eastAsia="ru-RU"/>
        </w:rPr>
      </w:pPr>
    </w:p>
    <w:p w:rsidR="003E3BB0" w:rsidRPr="00FD69EB" w:rsidRDefault="003E3BB0" w:rsidP="00257060">
      <w:pPr>
        <w:keepNext/>
        <w:spacing w:after="0" w:line="240" w:lineRule="auto"/>
        <w:ind w:right="283"/>
        <w:outlineLvl w:val="0"/>
        <w:rPr>
          <w:rFonts w:ascii="FreeSetLightC" w:eastAsia="Times New Roman" w:hAnsi="FreeSetLightC"/>
          <w:b/>
          <w:i/>
          <w:lang w:eastAsia="ru-RU"/>
        </w:rPr>
      </w:pPr>
      <w:r w:rsidRPr="00FD69EB">
        <w:rPr>
          <w:rFonts w:ascii="FreeSetLightC" w:eastAsia="Times New Roman" w:hAnsi="FreeSetLightC"/>
          <w:b/>
          <w:i/>
          <w:lang w:eastAsia="ru-RU"/>
        </w:rPr>
        <w:t>ЗАЯВКА НА ПОКУПКУ</w:t>
      </w:r>
      <w:r>
        <w:rPr>
          <w:rFonts w:ascii="FreeSetLightC" w:eastAsia="Times New Roman" w:hAnsi="FreeSetLightC"/>
          <w:b/>
          <w:i/>
          <w:lang w:eastAsia="ru-RU"/>
        </w:rPr>
        <w:t xml:space="preserve"> ИНОСТРАННОЙ ВАЛЮТЫ</w:t>
      </w:r>
      <w:r w:rsidR="00257060">
        <w:rPr>
          <w:rFonts w:ascii="FreeSetLightC" w:eastAsia="Times New Roman" w:hAnsi="FreeSetLightC"/>
          <w:b/>
          <w:i/>
          <w:lang w:eastAsia="ru-RU"/>
        </w:rPr>
        <w:t xml:space="preserve"> № ___ от «__» </w:t>
      </w:r>
      <w:r w:rsidRPr="00FD69EB">
        <w:rPr>
          <w:rFonts w:ascii="FreeSetLightC" w:eastAsia="Times New Roman" w:hAnsi="FreeSetLightC"/>
          <w:b/>
          <w:i/>
          <w:lang w:eastAsia="ru-RU"/>
        </w:rPr>
        <w:t>__________201</w:t>
      </w:r>
      <w:r w:rsidR="00257060">
        <w:rPr>
          <w:rFonts w:ascii="FreeSetLightC" w:eastAsia="Times New Roman" w:hAnsi="FreeSetLightC"/>
          <w:b/>
          <w:i/>
          <w:lang w:eastAsia="ru-RU"/>
        </w:rPr>
        <w:t>_</w:t>
      </w:r>
      <w:r w:rsidRPr="00FD69EB">
        <w:rPr>
          <w:rFonts w:ascii="FreeSetLightC" w:eastAsia="Times New Roman" w:hAnsi="FreeSetLightC"/>
          <w:b/>
          <w:i/>
          <w:lang w:eastAsia="ru-RU"/>
        </w:rPr>
        <w:t>г.</w:t>
      </w:r>
    </w:p>
    <w:p w:rsidR="003E3BB0" w:rsidRPr="00FD69EB" w:rsidRDefault="003E3BB0" w:rsidP="003E3BB0">
      <w:pPr>
        <w:spacing w:after="0" w:line="240" w:lineRule="auto"/>
        <w:jc w:val="center"/>
        <w:rPr>
          <w:rFonts w:ascii="FreeSetLightC" w:eastAsia="Times New Roman" w:hAnsi="FreeSetLightC"/>
          <w:i/>
          <w:lang w:eastAsia="ru-RU"/>
        </w:rPr>
      </w:pPr>
      <w:r w:rsidRPr="00FD69EB">
        <w:rPr>
          <w:rFonts w:ascii="FreeSetLightC" w:eastAsia="Times New Roman" w:hAnsi="FreeSetLightC"/>
          <w:i/>
          <w:lang w:eastAsia="ru-RU"/>
        </w:rPr>
        <w:t>(для участия в торгах Валютного аукциона ПРБ)</w:t>
      </w:r>
    </w:p>
    <w:p w:rsidR="003E3BB0" w:rsidRPr="00FD69EB" w:rsidRDefault="003E3BB0" w:rsidP="003E3BB0">
      <w:pPr>
        <w:spacing w:after="0" w:line="240" w:lineRule="auto"/>
        <w:ind w:firstLine="284"/>
        <w:jc w:val="both"/>
        <w:rPr>
          <w:rFonts w:ascii="FreeSetLightC" w:eastAsia="Times New Roman" w:hAnsi="FreeSetLightC"/>
          <w:b/>
          <w:u w:val="single"/>
          <w:lang w:eastAsia="ru-RU"/>
        </w:rPr>
      </w:pPr>
    </w:p>
    <w:tbl>
      <w:tblPr>
        <w:tblW w:w="101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"/>
        <w:gridCol w:w="1444"/>
        <w:gridCol w:w="1415"/>
        <w:gridCol w:w="992"/>
        <w:gridCol w:w="1297"/>
        <w:gridCol w:w="1538"/>
        <w:gridCol w:w="47"/>
        <w:gridCol w:w="2329"/>
        <w:gridCol w:w="55"/>
      </w:tblGrid>
      <w:tr w:rsidR="003E3BB0" w:rsidRPr="00FD69EB" w:rsidTr="00257060">
        <w:trPr>
          <w:trHeight w:val="1382"/>
          <w:jc w:val="center"/>
        </w:trPr>
        <w:tc>
          <w:tcPr>
            <w:tcW w:w="992" w:type="dxa"/>
            <w:vMerge w:val="restart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Код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валюты</w:t>
            </w:r>
          </w:p>
        </w:tc>
        <w:tc>
          <w:tcPr>
            <w:tcW w:w="1444" w:type="dxa"/>
            <w:vMerge w:val="restart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Сумма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покупки</w:t>
            </w:r>
          </w:p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 xml:space="preserve">Курс покупки </w:t>
            </w:r>
            <w:r w:rsidRPr="00257060">
              <w:rPr>
                <w:rFonts w:ascii="FreeSetLightC" w:eastAsia="Times New Roman" w:hAnsi="FreeSetLightC"/>
                <w:i/>
                <w:sz w:val="20"/>
                <w:szCs w:val="20"/>
                <w:lang w:eastAsia="ru-RU"/>
              </w:rPr>
              <w:t>(в случае выбора курса ВА ПРБ - проставить «</w:t>
            </w:r>
            <w:r w:rsidRPr="00257060">
              <w:rPr>
                <w:rFonts w:ascii="FreeSetLightC" w:eastAsia="Times New Roman" w:hAnsi="FreeSetLightC"/>
                <w:i/>
                <w:sz w:val="20"/>
                <w:szCs w:val="20"/>
                <w:lang w:val="en-US" w:eastAsia="ru-RU"/>
              </w:rPr>
              <w:t>V</w:t>
            </w:r>
            <w:r w:rsidRPr="00257060">
              <w:rPr>
                <w:rFonts w:ascii="FreeSetLightC" w:eastAsia="Times New Roman" w:hAnsi="FreeSetLightC"/>
                <w:i/>
                <w:sz w:val="20"/>
                <w:szCs w:val="20"/>
                <w:lang w:eastAsia="ru-RU"/>
              </w:rPr>
              <w:t>», в случае выбора максимального курса покупки - прописать его)</w:t>
            </w:r>
          </w:p>
        </w:tc>
        <w:tc>
          <w:tcPr>
            <w:tcW w:w="1297" w:type="dxa"/>
            <w:vMerge w:val="restart"/>
            <w:tcBorders>
              <w:left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Сумма, купленная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на ВА ПРБ*</w:t>
            </w:r>
          </w:p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  <w:vMerge w:val="restart"/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Фактический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курс покупки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на ВА ПРБ*</w:t>
            </w:r>
          </w:p>
        </w:tc>
        <w:tc>
          <w:tcPr>
            <w:tcW w:w="2384" w:type="dxa"/>
            <w:gridSpan w:val="2"/>
            <w:vMerge w:val="restart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Сумма покупки</w:t>
            </w:r>
          </w:p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в рублях ПМР*</w:t>
            </w:r>
          </w:p>
        </w:tc>
      </w:tr>
      <w:tr w:rsidR="003E3BB0" w:rsidRPr="00FD69EB" w:rsidTr="00B64567">
        <w:trPr>
          <w:trHeight w:val="815"/>
          <w:jc w:val="center"/>
        </w:trPr>
        <w:tc>
          <w:tcPr>
            <w:tcW w:w="992" w:type="dxa"/>
            <w:vMerge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Максимальный курс покупки</w:t>
            </w:r>
            <w:r w:rsidRPr="00257060">
              <w:rPr>
                <w:rFonts w:ascii="FreeSetLightC" w:eastAsia="Times New Roman" w:hAnsi="FreeSetLightC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>Курс ВА ПРБ</w:t>
            </w:r>
          </w:p>
        </w:tc>
        <w:tc>
          <w:tcPr>
            <w:tcW w:w="1297" w:type="dxa"/>
            <w:vMerge/>
            <w:tcBorders>
              <w:left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2"/>
            <w:vMerge/>
          </w:tcPr>
          <w:p w:rsidR="003E3BB0" w:rsidRPr="00257060" w:rsidRDefault="003E3BB0" w:rsidP="00B64567">
            <w:pPr>
              <w:spacing w:after="0" w:line="240" w:lineRule="auto"/>
              <w:jc w:val="center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gridSpan w:val="2"/>
            <w:vMerge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E3BB0" w:rsidRPr="00FD69EB" w:rsidTr="00B64567">
        <w:trPr>
          <w:trHeight w:val="279"/>
          <w:jc w:val="center"/>
        </w:trPr>
        <w:tc>
          <w:tcPr>
            <w:tcW w:w="992" w:type="dxa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85" w:type="dxa"/>
            <w:gridSpan w:val="2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84" w:type="dxa"/>
            <w:gridSpan w:val="2"/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</w:tc>
      </w:tr>
      <w:tr w:rsidR="003E3BB0" w:rsidRPr="00FD69EB" w:rsidTr="00B64567">
        <w:trPr>
          <w:gridAfter w:val="1"/>
          <w:wAfter w:w="55" w:type="dxa"/>
          <w:cantSplit/>
          <w:trHeight w:val="548"/>
          <w:jc w:val="center"/>
        </w:trPr>
        <w:tc>
          <w:tcPr>
            <w:tcW w:w="7678" w:type="dxa"/>
            <w:gridSpan w:val="6"/>
            <w:tcBorders>
              <w:bottom w:val="single" w:sz="4" w:space="0" w:color="auto"/>
            </w:tcBorders>
          </w:tcPr>
          <w:p w:rsidR="003E3BB0" w:rsidRPr="00257060" w:rsidRDefault="003E3BB0" w:rsidP="00B64567">
            <w:pPr>
              <w:keepNext/>
              <w:spacing w:after="0" w:line="240" w:lineRule="auto"/>
              <w:jc w:val="both"/>
              <w:outlineLvl w:val="3"/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</w:pPr>
            <w:r w:rsidRPr="00257060">
              <w:rPr>
                <w:rFonts w:ascii="FreeSetLightC" w:eastAsia="Times New Roman" w:hAnsi="FreeSetLightC"/>
                <w:b/>
                <w:i/>
                <w:sz w:val="20"/>
                <w:szCs w:val="20"/>
                <w:lang w:eastAsia="ru-RU"/>
              </w:rPr>
              <w:t xml:space="preserve">    Комиссионное вознаграждение Банка (в %)*</w:t>
            </w:r>
          </w:p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3E3BB0" w:rsidRPr="00257060" w:rsidRDefault="003E3BB0" w:rsidP="00B64567">
            <w:pPr>
              <w:spacing w:after="0" w:line="240" w:lineRule="auto"/>
              <w:jc w:val="both"/>
              <w:rPr>
                <w:rFonts w:ascii="FreeSetLightC" w:eastAsia="Times New Roman" w:hAnsi="FreeSetLightC"/>
                <w:b/>
                <w:sz w:val="20"/>
                <w:szCs w:val="20"/>
                <w:lang w:eastAsia="ru-RU"/>
              </w:rPr>
            </w:pPr>
          </w:p>
        </w:tc>
      </w:tr>
    </w:tbl>
    <w:p w:rsidR="003E3BB0" w:rsidRPr="00FD69EB" w:rsidRDefault="003E3BB0" w:rsidP="003E3BB0">
      <w:pPr>
        <w:spacing w:after="0" w:line="240" w:lineRule="auto"/>
        <w:ind w:firstLine="284"/>
        <w:jc w:val="both"/>
        <w:rPr>
          <w:rFonts w:ascii="FreeSetLightC" w:eastAsia="Times New Roman" w:hAnsi="FreeSetLightC"/>
          <w:b/>
          <w:lang w:eastAsia="ru-RU"/>
        </w:rPr>
      </w:pPr>
    </w:p>
    <w:p w:rsidR="003E3BB0" w:rsidRPr="00FD69EB" w:rsidRDefault="003E3BB0" w:rsidP="003E3BB0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Цель использования покупаемой валюты: __________________________ согласно </w:t>
      </w:r>
    </w:p>
    <w:p w:rsidR="003E3BB0" w:rsidRPr="00FD69EB" w:rsidRDefault="003E3BB0" w:rsidP="003E3BB0">
      <w:pPr>
        <w:spacing w:after="0" w:line="240" w:lineRule="auto"/>
        <w:ind w:left="2552"/>
        <w:jc w:val="center"/>
        <w:rPr>
          <w:rFonts w:ascii="FreeSetLightC" w:eastAsia="Times New Roman" w:hAnsi="FreeSetLightC"/>
          <w:lang w:eastAsia="ru-RU"/>
        </w:rPr>
      </w:pPr>
      <w:r w:rsidRPr="00FD69EB">
        <w:rPr>
          <w:rFonts w:ascii="FreeSetLightC" w:eastAsia="Times New Roman" w:hAnsi="FreeSetLightC"/>
          <w:lang w:eastAsia="ru-RU"/>
        </w:rPr>
        <w:t>(указать цель покупки)</w:t>
      </w:r>
    </w:p>
    <w:p w:rsidR="003E3BB0" w:rsidRPr="00FD69EB" w:rsidRDefault="003E3BB0" w:rsidP="003E3BB0">
      <w:pPr>
        <w:spacing w:after="0" w:line="240" w:lineRule="auto"/>
        <w:rPr>
          <w:rFonts w:ascii="FreeSetLightC" w:eastAsia="Times New Roman" w:hAnsi="FreeSetLightC"/>
          <w:lang w:eastAsia="ru-RU"/>
        </w:rPr>
      </w:pPr>
      <w:r w:rsidRPr="00FD69EB">
        <w:rPr>
          <w:rFonts w:ascii="FreeSetLightC" w:eastAsia="Times New Roman" w:hAnsi="FreeSetLightC"/>
          <w:lang w:eastAsia="ru-RU"/>
        </w:rPr>
        <w:t>___________________________________________________________</w:t>
      </w:r>
    </w:p>
    <w:p w:rsidR="003E3BB0" w:rsidRPr="00FD69EB" w:rsidRDefault="00257060" w:rsidP="00257060">
      <w:pPr>
        <w:spacing w:after="120" w:line="240" w:lineRule="auto"/>
        <w:jc w:val="both"/>
        <w:rPr>
          <w:rFonts w:ascii="FreeSetLightC" w:eastAsia="Times New Roman" w:hAnsi="FreeSetLightC"/>
          <w:b/>
          <w:lang w:eastAsia="ru-RU"/>
        </w:rPr>
      </w:pPr>
      <w:r>
        <w:rPr>
          <w:rFonts w:ascii="FreeSetLightC" w:eastAsia="Times New Roman" w:hAnsi="FreeSetLightC"/>
          <w:i/>
          <w:lang w:eastAsia="ru-RU"/>
        </w:rPr>
        <w:t xml:space="preserve">                                                                                  </w:t>
      </w:r>
      <w:r w:rsidR="003E3BB0" w:rsidRPr="00FD69EB">
        <w:rPr>
          <w:rFonts w:ascii="FreeSetLightC" w:eastAsia="Times New Roman" w:hAnsi="FreeSetLightC"/>
          <w:i/>
          <w:lang w:eastAsia="ru-RU"/>
        </w:rPr>
        <w:t xml:space="preserve">(№ и дата </w:t>
      </w:r>
      <w:r w:rsidR="003E3BB0" w:rsidRPr="00FD69EB">
        <w:rPr>
          <w:rFonts w:ascii="FreeSetLightC" w:eastAsia="Times New Roman" w:hAnsi="FreeSetLightC"/>
          <w:lang w:eastAsia="ru-RU"/>
        </w:rPr>
        <w:t>контракта</w:t>
      </w:r>
      <w:r w:rsidR="003E3BB0" w:rsidRPr="00FD69EB">
        <w:rPr>
          <w:rFonts w:ascii="FreeSetLightC" w:eastAsia="Times New Roman" w:hAnsi="FreeSetLightC"/>
          <w:i/>
          <w:lang w:eastAsia="ru-RU"/>
        </w:rPr>
        <w:t>)</w:t>
      </w:r>
    </w:p>
    <w:p w:rsidR="003E3BB0" w:rsidRPr="00257060" w:rsidRDefault="00257060" w:rsidP="00257060">
      <w:pPr>
        <w:spacing w:after="120" w:line="240" w:lineRule="auto"/>
        <w:jc w:val="both"/>
        <w:rPr>
          <w:rFonts w:ascii="FreeSetLightC" w:eastAsia="Times New Roman" w:hAnsi="FreeSetLightC"/>
          <w:i/>
          <w:lang w:eastAsia="ru-RU"/>
        </w:rPr>
      </w:pPr>
      <w:r>
        <w:rPr>
          <w:rFonts w:ascii="FreeSetLightC" w:eastAsia="Times New Roman" w:hAnsi="FreeSetLightC"/>
          <w:b/>
          <w:lang w:eastAsia="ru-RU"/>
        </w:rPr>
        <w:t>Просим</w:t>
      </w:r>
      <w:r w:rsidR="003E3BB0" w:rsidRPr="003714BB">
        <w:rPr>
          <w:rFonts w:ascii="FreeSetLightC" w:eastAsia="Times New Roman" w:hAnsi="FreeSetLightC"/>
          <w:b/>
          <w:lang w:eastAsia="ru-RU"/>
        </w:rPr>
        <w:t xml:space="preserve"> задепонировать</w:t>
      </w:r>
      <w:r w:rsidRPr="00257060">
        <w:rPr>
          <w:rFonts w:ascii="FreeSetLightC" w:eastAsia="Times New Roman" w:hAnsi="FreeSetLightC"/>
          <w:b/>
          <w:lang w:eastAsia="ru-RU"/>
        </w:rPr>
        <w:t xml:space="preserve"> </w:t>
      </w:r>
      <w:r>
        <w:rPr>
          <w:rFonts w:ascii="FreeSetLightC" w:eastAsia="Times New Roman" w:hAnsi="FreeSetLightC"/>
          <w:b/>
          <w:lang w:eastAsia="ru-RU"/>
        </w:rPr>
        <w:t>денежные средства в сумме, необходимой для исполнения Заявки</w:t>
      </w:r>
      <w:r>
        <w:rPr>
          <w:rFonts w:ascii="FreeSetLightC" w:eastAsia="Times New Roman" w:hAnsi="FreeSetLightC"/>
          <w:i/>
          <w:lang w:eastAsia="ru-RU"/>
        </w:rPr>
        <w:t xml:space="preserve"> </w:t>
      </w:r>
      <w:r w:rsidR="003E3BB0" w:rsidRPr="003714BB">
        <w:rPr>
          <w:rFonts w:ascii="FreeSetLightC" w:eastAsia="Times New Roman" w:hAnsi="FreeSetLightC"/>
          <w:b/>
          <w:lang w:eastAsia="ru-RU"/>
        </w:rPr>
        <w:t>путем списания их с</w:t>
      </w:r>
      <w:r w:rsidR="003E3BB0">
        <w:rPr>
          <w:rFonts w:ascii="FreeSetLightC" w:eastAsia="Times New Roman" w:hAnsi="FreeSetLightC"/>
          <w:b/>
          <w:lang w:eastAsia="ru-RU"/>
        </w:rPr>
        <w:t xml:space="preserve"> нашего</w:t>
      </w:r>
      <w:r w:rsidR="003E3BB0" w:rsidRPr="003714BB">
        <w:rPr>
          <w:rFonts w:ascii="FreeSetLightC" w:eastAsia="Times New Roman" w:hAnsi="FreeSetLightC"/>
          <w:b/>
          <w:lang w:eastAsia="ru-RU"/>
        </w:rPr>
        <w:t xml:space="preserve"> счета №________________________</w:t>
      </w:r>
      <w:r w:rsidR="003E3BB0">
        <w:rPr>
          <w:rFonts w:ascii="FreeSetLightC" w:eastAsia="Times New Roman" w:hAnsi="FreeSetLightC"/>
          <w:b/>
          <w:lang w:eastAsia="ru-RU"/>
        </w:rPr>
        <w:t>, открытого</w:t>
      </w:r>
      <w:r w:rsidR="003E3BB0" w:rsidRPr="003714BB">
        <w:rPr>
          <w:rFonts w:ascii="FreeSetLightC" w:eastAsia="Times New Roman" w:hAnsi="FreeSetLightC"/>
          <w:b/>
          <w:lang w:eastAsia="ru-RU"/>
        </w:rPr>
        <w:t xml:space="preserve"> </w:t>
      </w:r>
      <w:r w:rsidR="003E3BB0">
        <w:rPr>
          <w:rFonts w:ascii="FreeSetLightC" w:eastAsia="Times New Roman" w:hAnsi="FreeSetLightC"/>
          <w:b/>
          <w:lang w:eastAsia="ru-RU"/>
        </w:rPr>
        <w:t>в</w:t>
      </w:r>
      <w:r w:rsidR="003E3BB0" w:rsidRPr="003714BB">
        <w:rPr>
          <w:rFonts w:ascii="FreeSetLightC" w:eastAsia="Times New Roman" w:hAnsi="FreeSetLightC"/>
          <w:b/>
          <w:lang w:eastAsia="ru-RU"/>
        </w:rPr>
        <w:t xml:space="preserve"> Банке.</w:t>
      </w:r>
    </w:p>
    <w:p w:rsidR="003E3BB0" w:rsidRPr="003714BB" w:rsidRDefault="003E3BB0" w:rsidP="00257060">
      <w:pPr>
        <w:spacing w:after="120" w:line="240" w:lineRule="auto"/>
        <w:jc w:val="both"/>
        <w:rPr>
          <w:rFonts w:ascii="FreeSetLightC" w:eastAsia="Times New Roman" w:hAnsi="FreeSetLightC"/>
          <w:b/>
          <w:lang w:eastAsia="ru-RU"/>
        </w:rPr>
      </w:pPr>
      <w:r w:rsidRPr="003714BB">
        <w:rPr>
          <w:rFonts w:ascii="FreeSetLightC" w:eastAsia="Times New Roman" w:hAnsi="FreeSetLightC"/>
          <w:b/>
          <w:lang w:eastAsia="ru-RU"/>
        </w:rPr>
        <w:t>В случае исполнения Заявки просим сумму купленной</w:t>
      </w:r>
      <w:r>
        <w:rPr>
          <w:rFonts w:ascii="FreeSetLightC" w:eastAsia="Times New Roman" w:hAnsi="FreeSetLightC"/>
          <w:b/>
          <w:lang w:eastAsia="ru-RU"/>
        </w:rPr>
        <w:t xml:space="preserve"> иностранной</w:t>
      </w:r>
      <w:r w:rsidRPr="003714BB">
        <w:rPr>
          <w:rFonts w:ascii="FreeSetLightC" w:eastAsia="Times New Roman" w:hAnsi="FreeSetLightC"/>
          <w:b/>
          <w:lang w:eastAsia="ru-RU"/>
        </w:rPr>
        <w:t xml:space="preserve"> валюты зачислить на </w:t>
      </w:r>
      <w:r>
        <w:rPr>
          <w:rFonts w:ascii="FreeSetLightC" w:eastAsia="Times New Roman" w:hAnsi="FreeSetLightC"/>
          <w:b/>
          <w:lang w:eastAsia="ru-RU"/>
        </w:rPr>
        <w:t xml:space="preserve">наш </w:t>
      </w:r>
      <w:r w:rsidRPr="003714BB">
        <w:rPr>
          <w:rFonts w:ascii="FreeSetLightC" w:eastAsia="Times New Roman" w:hAnsi="FreeSetLightC"/>
          <w:b/>
          <w:lang w:eastAsia="ru-RU"/>
        </w:rPr>
        <w:t>счет № ________________________</w:t>
      </w:r>
      <w:r>
        <w:rPr>
          <w:rFonts w:ascii="FreeSetLightC" w:eastAsia="Times New Roman" w:hAnsi="FreeSetLightC"/>
          <w:b/>
          <w:lang w:eastAsia="ru-RU"/>
        </w:rPr>
        <w:t xml:space="preserve">, открытый </w:t>
      </w:r>
      <w:r w:rsidRPr="003714BB">
        <w:rPr>
          <w:rFonts w:ascii="FreeSetLightC" w:eastAsia="Times New Roman" w:hAnsi="FreeSetLightC"/>
          <w:b/>
          <w:lang w:eastAsia="ru-RU"/>
        </w:rPr>
        <w:t>в Банке.</w:t>
      </w:r>
    </w:p>
    <w:p w:rsidR="003E3BB0" w:rsidRPr="003714BB" w:rsidRDefault="003E3BB0" w:rsidP="00257060">
      <w:pPr>
        <w:spacing w:after="120" w:line="240" w:lineRule="auto"/>
        <w:jc w:val="both"/>
        <w:rPr>
          <w:rFonts w:ascii="FreeSetLightC" w:eastAsia="Times New Roman" w:hAnsi="FreeSetLightC"/>
          <w:b/>
          <w:lang w:eastAsia="ru-RU"/>
        </w:rPr>
      </w:pPr>
      <w:r w:rsidRPr="003714BB">
        <w:rPr>
          <w:rFonts w:ascii="FreeSetLightC" w:eastAsia="Times New Roman" w:hAnsi="FreeSetLightC"/>
          <w:b/>
          <w:lang w:eastAsia="ru-RU"/>
        </w:rPr>
        <w:t xml:space="preserve">Остаток задепонированных средств в рублях ПМР </w:t>
      </w:r>
      <w:r>
        <w:rPr>
          <w:rFonts w:ascii="FreeSetLightC" w:eastAsia="Times New Roman" w:hAnsi="FreeSetLightC"/>
          <w:b/>
          <w:lang w:eastAsia="ru-RU"/>
        </w:rPr>
        <w:t xml:space="preserve">в случае частичного </w:t>
      </w:r>
      <w:r w:rsidRPr="003714BB">
        <w:rPr>
          <w:rFonts w:ascii="FreeSetLightC" w:eastAsia="Times New Roman" w:hAnsi="FreeSetLightC"/>
          <w:b/>
          <w:lang w:eastAsia="ru-RU"/>
        </w:rPr>
        <w:t xml:space="preserve">исполнения Заявки просим зачислить на </w:t>
      </w:r>
      <w:r>
        <w:rPr>
          <w:rFonts w:ascii="FreeSetLightC" w:eastAsia="Times New Roman" w:hAnsi="FreeSetLightC"/>
          <w:b/>
          <w:lang w:eastAsia="ru-RU"/>
        </w:rPr>
        <w:t xml:space="preserve">наш </w:t>
      </w:r>
      <w:r w:rsidRPr="003714BB">
        <w:rPr>
          <w:rFonts w:ascii="FreeSetLightC" w:eastAsia="Times New Roman" w:hAnsi="FreeSetLightC"/>
          <w:b/>
          <w:lang w:eastAsia="ru-RU"/>
        </w:rPr>
        <w:t>счет № ________________________</w:t>
      </w:r>
      <w:r>
        <w:rPr>
          <w:rFonts w:ascii="FreeSetLightC" w:eastAsia="Times New Roman" w:hAnsi="FreeSetLightC"/>
          <w:b/>
          <w:lang w:eastAsia="ru-RU"/>
        </w:rPr>
        <w:t>, открытый</w:t>
      </w:r>
      <w:r w:rsidRPr="003714BB">
        <w:rPr>
          <w:rFonts w:ascii="FreeSetLightC" w:eastAsia="Times New Roman" w:hAnsi="FreeSetLightC"/>
          <w:b/>
          <w:lang w:eastAsia="ru-RU"/>
        </w:rPr>
        <w:t xml:space="preserve"> в Банке.</w:t>
      </w:r>
    </w:p>
    <w:p w:rsidR="003E3BB0" w:rsidRPr="003714BB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>
        <w:rPr>
          <w:rFonts w:ascii="FreeSetLightC" w:eastAsia="Times New Roman" w:hAnsi="FreeSetLightC"/>
          <w:b/>
          <w:lang w:eastAsia="ru-RU"/>
        </w:rPr>
        <w:t>В случае переноса Заявки на следующую дату торгов ВА ПРБ и изменении официального курса валюты, просим задепонировать денежны</w:t>
      </w:r>
      <w:r w:rsidR="00257060">
        <w:rPr>
          <w:rFonts w:ascii="FreeSetLightC" w:eastAsia="Times New Roman" w:hAnsi="FreeSetLightC"/>
          <w:b/>
          <w:lang w:eastAsia="ru-RU"/>
        </w:rPr>
        <w:t>е</w:t>
      </w:r>
      <w:r>
        <w:rPr>
          <w:rFonts w:ascii="FreeSetLightC" w:eastAsia="Times New Roman" w:hAnsi="FreeSetLightC"/>
          <w:b/>
          <w:lang w:eastAsia="ru-RU"/>
        </w:rPr>
        <w:t xml:space="preserve"> средства в сумме, необходимой для исполнения Заявки путем списания ее с нашего счета № _______________, открытого в Банке.</w:t>
      </w: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>
        <w:rPr>
          <w:rFonts w:ascii="FreeSetLightC" w:eastAsia="Times New Roman" w:hAnsi="FreeSetLightC"/>
          <w:b/>
          <w:lang w:eastAsia="ru-RU"/>
        </w:rPr>
        <w:t xml:space="preserve">Настоящим предоставляем </w:t>
      </w:r>
      <w:r w:rsidRPr="00FD69EB">
        <w:rPr>
          <w:rFonts w:ascii="FreeSetLightC" w:eastAsia="Times New Roman" w:hAnsi="FreeSetLightC"/>
          <w:b/>
          <w:lang w:eastAsia="ru-RU"/>
        </w:rPr>
        <w:t>Банку</w:t>
      </w:r>
      <w:r>
        <w:rPr>
          <w:rFonts w:ascii="FreeSetLightC" w:eastAsia="Times New Roman" w:hAnsi="FreeSetLightC"/>
          <w:b/>
          <w:lang w:eastAsia="ru-RU"/>
        </w:rPr>
        <w:t xml:space="preserve"> право</w:t>
      </w:r>
      <w:r w:rsidRPr="00FD69EB">
        <w:rPr>
          <w:rFonts w:ascii="FreeSetLightC" w:eastAsia="Times New Roman" w:hAnsi="FreeSetLightC"/>
          <w:b/>
          <w:lang w:eastAsia="ru-RU"/>
        </w:rPr>
        <w:t xml:space="preserve"> списать в безакцептном порядке комиссионное вознаграждение Банка за брокерские услуги на валютном аукционе ПРБ с вышеуказанного счета в рублях ПМР. В случае отсутствия на данном счете денежных средств в рублях ПМР </w:t>
      </w:r>
      <w:r>
        <w:rPr>
          <w:rFonts w:ascii="FreeSetLightC" w:eastAsia="Times New Roman" w:hAnsi="FreeSetLightC"/>
          <w:b/>
          <w:lang w:eastAsia="ru-RU"/>
        </w:rPr>
        <w:t>предоставляем</w:t>
      </w:r>
      <w:r w:rsidRPr="00FD69EB">
        <w:rPr>
          <w:rFonts w:ascii="FreeSetLightC" w:eastAsia="Times New Roman" w:hAnsi="FreeSetLightC"/>
          <w:b/>
          <w:lang w:eastAsia="ru-RU"/>
        </w:rPr>
        <w:t xml:space="preserve"> Банку</w:t>
      </w:r>
      <w:r>
        <w:rPr>
          <w:rFonts w:ascii="FreeSetLightC" w:eastAsia="Times New Roman" w:hAnsi="FreeSetLightC"/>
          <w:b/>
          <w:lang w:eastAsia="ru-RU"/>
        </w:rPr>
        <w:t xml:space="preserve"> право</w:t>
      </w:r>
      <w:r w:rsidRPr="00FD69EB">
        <w:rPr>
          <w:rFonts w:ascii="FreeSetLightC" w:eastAsia="Times New Roman" w:hAnsi="FreeSetLightC"/>
          <w:b/>
          <w:lang w:eastAsia="ru-RU"/>
        </w:rPr>
        <w:t xml:space="preserve"> списать комиссионное вознаграждение Банка с любых других счетов, открытых</w:t>
      </w:r>
      <w:r w:rsidRPr="003E3BB0">
        <w:rPr>
          <w:rFonts w:ascii="FreeSetLightC" w:eastAsia="Times New Roman" w:hAnsi="FreeSetLightC"/>
          <w:b/>
          <w:lang w:eastAsia="ru-RU"/>
        </w:rPr>
        <w:t xml:space="preserve"> </w:t>
      </w:r>
      <w:r w:rsidRPr="00FD69EB">
        <w:rPr>
          <w:rFonts w:ascii="FreeSetLightC" w:eastAsia="Times New Roman" w:hAnsi="FreeSetLightC"/>
          <w:b/>
          <w:lang w:eastAsia="ru-RU"/>
        </w:rPr>
        <w:t>в Банке, по курсу, установленному Банком.</w:t>
      </w: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>
        <w:rPr>
          <w:rFonts w:ascii="FreeSetLightC" w:eastAsia="Times New Roman" w:hAnsi="FreeSetLightC"/>
          <w:b/>
          <w:lang w:eastAsia="ru-RU"/>
        </w:rPr>
        <w:t xml:space="preserve">      </w:t>
      </w: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Руководитель  </w:t>
      </w: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   </w:t>
      </w:r>
    </w:p>
    <w:p w:rsidR="003E3BB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  <w:r w:rsidRPr="00FD69EB">
        <w:rPr>
          <w:rFonts w:ascii="FreeSetLightC" w:eastAsia="Times New Roman" w:hAnsi="FreeSetLightC"/>
          <w:b/>
          <w:lang w:eastAsia="ru-RU"/>
        </w:rPr>
        <w:t xml:space="preserve"> Гл. бухгалтер                                                                                                                           М. П.</w:t>
      </w:r>
    </w:p>
    <w:p w:rsidR="00257060" w:rsidRDefault="0025706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</w:p>
    <w:p w:rsidR="00257060" w:rsidRDefault="00257060" w:rsidP="003E3BB0">
      <w:pPr>
        <w:spacing w:after="0" w:line="240" w:lineRule="auto"/>
        <w:jc w:val="both"/>
        <w:rPr>
          <w:rFonts w:ascii="FreeSetLightC" w:eastAsia="Times New Roman" w:hAnsi="FreeSetLightC"/>
          <w:b/>
          <w:lang w:eastAsia="ru-RU"/>
        </w:rPr>
      </w:pPr>
    </w:p>
    <w:p w:rsidR="003E3BB0" w:rsidRPr="00257060" w:rsidRDefault="003E3BB0" w:rsidP="003E3BB0">
      <w:pPr>
        <w:spacing w:after="0" w:line="240" w:lineRule="auto"/>
        <w:jc w:val="both"/>
        <w:rPr>
          <w:rFonts w:ascii="FreeSetLightC" w:eastAsia="Times New Roman" w:hAnsi="FreeSetLightC"/>
          <w:b/>
          <w:sz w:val="20"/>
          <w:szCs w:val="20"/>
          <w:lang w:eastAsia="ru-RU"/>
        </w:rPr>
      </w:pPr>
      <w:r w:rsidRPr="00257060">
        <w:rPr>
          <w:rFonts w:ascii="FreeSetLightC" w:eastAsia="Times New Roman" w:hAnsi="FreeSetLightC"/>
          <w:b/>
          <w:sz w:val="20"/>
          <w:szCs w:val="20"/>
          <w:lang w:eastAsia="ru-RU"/>
        </w:rPr>
        <w:t>Примечание: Поля, отмеченные * заполняются Банком самостоятельно.</w:t>
      </w:r>
    </w:p>
    <w:sectPr w:rsidR="003E3BB0" w:rsidRPr="0025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B0"/>
    <w:rsid w:val="00216E7B"/>
    <w:rsid w:val="00257060"/>
    <w:rsid w:val="003E3BB0"/>
    <w:rsid w:val="00AF26A4"/>
    <w:rsid w:val="00FA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BC62"/>
  <w15:chartTrackingRefBased/>
  <w15:docId w15:val="{C22942BB-F07A-4703-9C38-9DEBF11A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B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Худякова Галина Васильевна</dc:creator>
  <cp:keywords/>
  <dc:description/>
  <cp:lastModifiedBy>Худякова Галина Васильевна</cp:lastModifiedBy>
  <cp:revision>1</cp:revision>
  <dcterms:created xsi:type="dcterms:W3CDTF">2016-12-12T09:45:00Z</dcterms:created>
  <dcterms:modified xsi:type="dcterms:W3CDTF">2016-12-12T09:54:00Z</dcterms:modified>
</cp:coreProperties>
</file>